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99" w:rsidRPr="00482576" w:rsidRDefault="00F47099" w:rsidP="00F47099">
      <w:pPr>
        <w:spacing w:afterLines="100"/>
        <w:rPr>
          <w:rFonts w:ascii="宋体" w:hAnsi="宋体" w:hint="eastAsia"/>
          <w:b/>
          <w:color w:val="000000" w:themeColor="text1"/>
          <w:sz w:val="28"/>
          <w:szCs w:val="28"/>
        </w:rPr>
      </w:pPr>
      <w:r w:rsidRPr="00482576">
        <w:rPr>
          <w:rFonts w:ascii="宋体" w:hAnsi="宋体" w:hint="eastAsia"/>
          <w:b/>
          <w:color w:val="000000" w:themeColor="text1"/>
          <w:sz w:val="28"/>
          <w:szCs w:val="28"/>
        </w:rPr>
        <w:t>附录2：过渡期合格证补差培训要求</w:t>
      </w:r>
    </w:p>
    <w:p w:rsidR="00F47099" w:rsidRPr="00482576" w:rsidRDefault="00F47099" w:rsidP="00F47099">
      <w:pPr>
        <w:spacing w:afterLines="10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表一 基本安全过渡期培训纲要与学时</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6948"/>
        <w:gridCol w:w="720"/>
        <w:gridCol w:w="720"/>
      </w:tblGrid>
      <w:tr w:rsidR="00F47099" w:rsidRPr="00482576" w:rsidTr="00952A8B">
        <w:tc>
          <w:tcPr>
            <w:tcW w:w="6948" w:type="dxa"/>
            <w:vMerge w:val="restart"/>
            <w:tcBorders>
              <w:top w:val="thinThickSmallGap" w:sz="24" w:space="0" w:color="auto"/>
              <w:bottom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内       容</w:t>
            </w:r>
          </w:p>
        </w:tc>
        <w:tc>
          <w:tcPr>
            <w:tcW w:w="1440" w:type="dxa"/>
            <w:gridSpan w:val="2"/>
            <w:tcBorders>
              <w:top w:val="thinThickSmallGap" w:sz="24" w:space="0" w:color="auto"/>
              <w:bottom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学时</w:t>
            </w:r>
          </w:p>
        </w:tc>
      </w:tr>
      <w:tr w:rsidR="00F47099" w:rsidRPr="00482576" w:rsidTr="00952A8B">
        <w:tc>
          <w:tcPr>
            <w:tcW w:w="6948" w:type="dxa"/>
            <w:vMerge/>
            <w:tcBorders>
              <w:top w:val="single" w:sz="12" w:space="0" w:color="auto"/>
              <w:bottom w:val="single" w:sz="4"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tcBorders>
              <w:top w:val="single" w:sz="12" w:space="0" w:color="auto"/>
              <w:bottom w:val="single" w:sz="12" w:space="0" w:color="auto"/>
            </w:tcBorders>
            <w:vAlign w:val="center"/>
          </w:tcPr>
          <w:p w:rsidR="00F47099" w:rsidRPr="00482576" w:rsidRDefault="00F47099" w:rsidP="00952A8B">
            <w:pPr>
              <w:pStyle w:val="a5"/>
              <w:spacing w:after="240"/>
              <w:jc w:val="center"/>
              <w:rPr>
                <w:rFonts w:ascii="宋体" w:hAnsi="宋体"/>
                <w:b/>
                <w:color w:val="000000" w:themeColor="text1"/>
                <w:sz w:val="28"/>
                <w:szCs w:val="28"/>
              </w:rPr>
            </w:pPr>
            <w:r w:rsidRPr="00482576">
              <w:rPr>
                <w:rFonts w:ascii="宋体" w:hAnsi="宋体" w:hint="eastAsia"/>
                <w:b/>
                <w:color w:val="000000" w:themeColor="text1"/>
                <w:sz w:val="28"/>
                <w:szCs w:val="28"/>
              </w:rPr>
              <w:t>理论</w:t>
            </w:r>
          </w:p>
        </w:tc>
        <w:tc>
          <w:tcPr>
            <w:tcW w:w="720" w:type="dxa"/>
            <w:tcBorders>
              <w:top w:val="single" w:sz="12" w:space="0" w:color="auto"/>
              <w:bottom w:val="single" w:sz="12" w:space="0" w:color="auto"/>
            </w:tcBorders>
            <w:vAlign w:val="center"/>
          </w:tcPr>
          <w:p w:rsidR="00F47099" w:rsidRPr="00482576" w:rsidRDefault="00F47099" w:rsidP="00952A8B">
            <w:pPr>
              <w:pStyle w:val="a5"/>
              <w:spacing w:after="240"/>
              <w:jc w:val="center"/>
              <w:rPr>
                <w:rFonts w:ascii="宋体" w:hAnsi="宋体"/>
                <w:b/>
                <w:color w:val="000000" w:themeColor="text1"/>
                <w:sz w:val="28"/>
                <w:szCs w:val="28"/>
              </w:rPr>
            </w:pPr>
            <w:r w:rsidRPr="00482576">
              <w:rPr>
                <w:rFonts w:ascii="宋体" w:hAnsi="宋体" w:hint="eastAsia"/>
                <w:b/>
                <w:color w:val="000000" w:themeColor="text1"/>
                <w:sz w:val="28"/>
                <w:szCs w:val="28"/>
              </w:rPr>
              <w:t>实践</w:t>
            </w:r>
          </w:p>
        </w:tc>
      </w:tr>
      <w:tr w:rsidR="00F47099" w:rsidRPr="00482576" w:rsidTr="00952A8B">
        <w:tc>
          <w:tcPr>
            <w:tcW w:w="6948" w:type="dxa"/>
            <w:tcBorders>
              <w:top w:val="single" w:sz="4" w:space="0" w:color="auto"/>
              <w:bottom w:val="dashSmallGap" w:sz="4" w:space="0" w:color="auto"/>
            </w:tcBorders>
          </w:tcPr>
          <w:p w:rsidR="00F47099" w:rsidRPr="00482576" w:rsidRDefault="00F47099" w:rsidP="00952A8B">
            <w:pPr>
              <w:autoSpaceDE w:val="0"/>
              <w:autoSpaceDN w:val="0"/>
              <w:adjustRightInd w:val="0"/>
              <w:rPr>
                <w:rFonts w:ascii="宋体" w:hAnsi="宋体" w:cs="黑体" w:hint="eastAsia"/>
                <w:b/>
                <w:color w:val="000000" w:themeColor="text1"/>
                <w:kern w:val="0"/>
                <w:sz w:val="28"/>
                <w:szCs w:val="28"/>
              </w:rPr>
            </w:pPr>
            <w:r w:rsidRPr="00482576">
              <w:rPr>
                <w:rFonts w:ascii="宋体" w:hAnsi="宋体" w:hint="eastAsia"/>
                <w:b/>
                <w:color w:val="000000" w:themeColor="text1"/>
                <w:sz w:val="28"/>
                <w:szCs w:val="28"/>
              </w:rPr>
              <w:t xml:space="preserve">1. </w:t>
            </w:r>
            <w:r w:rsidRPr="00482576">
              <w:rPr>
                <w:rFonts w:ascii="宋体" w:hAnsi="宋体"/>
                <w:b/>
                <w:color w:val="000000" w:themeColor="text1"/>
                <w:sz w:val="28"/>
                <w:szCs w:val="28"/>
              </w:rPr>
              <w:t>有助于船上有效的交流</w:t>
            </w:r>
          </w:p>
        </w:tc>
        <w:tc>
          <w:tcPr>
            <w:tcW w:w="720" w:type="dxa"/>
            <w:vMerge w:val="restart"/>
            <w:tcBorders>
              <w:top w:val="single" w:sz="12" w:space="0" w:color="auto"/>
            </w:tcBorders>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1</w:t>
            </w:r>
          </w:p>
        </w:tc>
        <w:tc>
          <w:tcPr>
            <w:tcW w:w="720" w:type="dxa"/>
            <w:vMerge w:val="restart"/>
            <w:tcBorders>
              <w:top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color w:val="000000" w:themeColor="text1"/>
                <w:sz w:val="28"/>
                <w:szCs w:val="28"/>
              </w:rPr>
              <w:t xml:space="preserve">1.1 </w:t>
            </w:r>
            <w:r w:rsidRPr="00482576">
              <w:rPr>
                <w:rFonts w:ascii="宋体" w:hAnsi="宋体"/>
                <w:color w:val="000000" w:themeColor="text1"/>
                <w:sz w:val="28"/>
                <w:szCs w:val="28"/>
              </w:rPr>
              <w:t>对船上个</w:t>
            </w:r>
            <w:r w:rsidRPr="00482576">
              <w:rPr>
                <w:rFonts w:ascii="宋体" w:hAnsi="宋体" w:hint="eastAsia"/>
                <w:color w:val="000000" w:themeColor="text1"/>
                <w:sz w:val="28"/>
                <w:szCs w:val="28"/>
              </w:rPr>
              <w:t>人和</w:t>
            </w:r>
            <w:r w:rsidRPr="00482576">
              <w:rPr>
                <w:rFonts w:ascii="宋体" w:hAnsi="宋体"/>
                <w:color w:val="000000" w:themeColor="text1"/>
                <w:sz w:val="28"/>
                <w:szCs w:val="28"/>
              </w:rPr>
              <w:t>团队之间有效交流的原则和</w:t>
            </w:r>
            <w:r w:rsidRPr="00482576">
              <w:rPr>
                <w:rFonts w:ascii="宋体" w:hAnsi="宋体" w:hint="eastAsia"/>
                <w:color w:val="000000" w:themeColor="text1"/>
                <w:sz w:val="28"/>
                <w:szCs w:val="28"/>
              </w:rPr>
              <w:t>交流</w:t>
            </w:r>
            <w:r w:rsidRPr="00482576">
              <w:rPr>
                <w:rFonts w:ascii="宋体" w:hAnsi="宋体"/>
                <w:color w:val="000000" w:themeColor="text1"/>
                <w:sz w:val="28"/>
                <w:szCs w:val="28"/>
              </w:rPr>
              <w:t>障碍的理解</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color w:val="000000" w:themeColor="text1"/>
                <w:sz w:val="28"/>
                <w:szCs w:val="28"/>
              </w:rPr>
              <w:t xml:space="preserve">1.2 </w:t>
            </w:r>
            <w:r w:rsidRPr="00482576">
              <w:rPr>
                <w:rFonts w:ascii="宋体" w:hAnsi="宋体"/>
                <w:color w:val="000000" w:themeColor="text1"/>
                <w:sz w:val="28"/>
                <w:szCs w:val="28"/>
              </w:rPr>
              <w:t>建立和保持有效交流的能力</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b/>
                <w:color w:val="000000" w:themeColor="text1"/>
                <w:sz w:val="28"/>
                <w:szCs w:val="28"/>
              </w:rPr>
            </w:pPr>
            <w:r w:rsidRPr="00482576">
              <w:rPr>
                <w:rFonts w:ascii="宋体" w:hAnsi="宋体" w:hint="eastAsia"/>
                <w:b/>
                <w:color w:val="000000" w:themeColor="text1"/>
                <w:sz w:val="28"/>
                <w:szCs w:val="28"/>
              </w:rPr>
              <w:t xml:space="preserve">2. </w:t>
            </w:r>
            <w:r w:rsidRPr="00482576">
              <w:rPr>
                <w:rFonts w:ascii="宋体" w:hAnsi="宋体"/>
                <w:b/>
                <w:color w:val="000000" w:themeColor="text1"/>
                <w:sz w:val="28"/>
                <w:szCs w:val="28"/>
              </w:rPr>
              <w:t>有助于船上有效的人际关系</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1</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2.1 </w:t>
            </w:r>
            <w:r w:rsidRPr="00482576">
              <w:rPr>
                <w:rFonts w:ascii="宋体" w:hAnsi="宋体"/>
                <w:color w:val="000000" w:themeColor="text1"/>
                <w:sz w:val="28"/>
                <w:szCs w:val="28"/>
              </w:rPr>
              <w:t>保持船上良好的人际</w:t>
            </w:r>
            <w:r w:rsidRPr="00482576">
              <w:rPr>
                <w:rFonts w:ascii="宋体" w:hAnsi="宋体" w:hint="eastAsia"/>
                <w:color w:val="000000" w:themeColor="text1"/>
                <w:sz w:val="28"/>
                <w:szCs w:val="28"/>
              </w:rPr>
              <w:t>关系</w:t>
            </w:r>
            <w:r w:rsidRPr="00482576">
              <w:rPr>
                <w:rFonts w:ascii="宋体" w:hAnsi="宋体"/>
                <w:color w:val="000000" w:themeColor="text1"/>
                <w:sz w:val="28"/>
                <w:szCs w:val="28"/>
              </w:rPr>
              <w:t>和工作关系的重要性</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2.2 </w:t>
            </w:r>
            <w:r w:rsidRPr="00482576">
              <w:rPr>
                <w:rFonts w:ascii="宋体" w:hAnsi="宋体"/>
                <w:color w:val="000000" w:themeColor="text1"/>
                <w:sz w:val="28"/>
                <w:szCs w:val="28"/>
              </w:rPr>
              <w:t>团队工作的基本原则和</w:t>
            </w:r>
            <w:r w:rsidRPr="00482576">
              <w:rPr>
                <w:rFonts w:ascii="宋体" w:hAnsi="宋体" w:hint="eastAsia"/>
                <w:color w:val="000000" w:themeColor="text1"/>
                <w:sz w:val="28"/>
                <w:szCs w:val="28"/>
              </w:rPr>
              <w:t>做法</w:t>
            </w:r>
            <w:r w:rsidRPr="00482576">
              <w:rPr>
                <w:rFonts w:ascii="宋体" w:hAnsi="宋体"/>
                <w:color w:val="000000" w:themeColor="text1"/>
                <w:sz w:val="28"/>
                <w:szCs w:val="28"/>
              </w:rPr>
              <w:t>，冲突的解决</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single"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2.3 </w:t>
            </w:r>
            <w:r w:rsidRPr="00482576">
              <w:rPr>
                <w:rFonts w:ascii="宋体" w:hAnsi="宋体"/>
                <w:color w:val="000000" w:themeColor="text1"/>
                <w:sz w:val="28"/>
                <w:szCs w:val="28"/>
              </w:rPr>
              <w:t>社会责任；雇</w:t>
            </w:r>
            <w:r w:rsidRPr="00482576">
              <w:rPr>
                <w:rFonts w:ascii="宋体" w:hAnsi="宋体" w:hint="eastAsia"/>
                <w:color w:val="000000" w:themeColor="text1"/>
                <w:sz w:val="28"/>
                <w:szCs w:val="28"/>
              </w:rPr>
              <w:t>用</w:t>
            </w:r>
            <w:r w:rsidRPr="00482576">
              <w:rPr>
                <w:rFonts w:ascii="宋体" w:hAnsi="宋体"/>
                <w:color w:val="000000" w:themeColor="text1"/>
                <w:sz w:val="28"/>
                <w:szCs w:val="28"/>
              </w:rPr>
              <w:t>条件；个人权利</w:t>
            </w:r>
            <w:r w:rsidRPr="00482576">
              <w:rPr>
                <w:rFonts w:ascii="宋体" w:hAnsi="宋体" w:hint="eastAsia"/>
                <w:color w:val="000000" w:themeColor="text1"/>
                <w:sz w:val="28"/>
                <w:szCs w:val="28"/>
              </w:rPr>
              <w:t>及</w:t>
            </w:r>
            <w:r w:rsidRPr="00482576">
              <w:rPr>
                <w:rFonts w:ascii="宋体" w:hAnsi="宋体"/>
                <w:color w:val="000000" w:themeColor="text1"/>
                <w:sz w:val="28"/>
                <w:szCs w:val="28"/>
              </w:rPr>
              <w:t>义务；</w:t>
            </w:r>
            <w:r w:rsidRPr="00482576">
              <w:rPr>
                <w:rFonts w:ascii="宋体" w:hAnsi="宋体" w:hint="eastAsia"/>
                <w:color w:val="000000" w:themeColor="text1"/>
                <w:sz w:val="28"/>
                <w:szCs w:val="28"/>
              </w:rPr>
              <w:t>滥用药物和酗酒</w:t>
            </w:r>
            <w:r w:rsidRPr="00482576">
              <w:rPr>
                <w:rFonts w:ascii="宋体" w:hAnsi="宋体"/>
                <w:color w:val="000000" w:themeColor="text1"/>
                <w:sz w:val="28"/>
                <w:szCs w:val="28"/>
              </w:rPr>
              <w:t>的危</w:t>
            </w:r>
            <w:r w:rsidRPr="00482576">
              <w:rPr>
                <w:rFonts w:ascii="宋体" w:hAnsi="宋体" w:hint="eastAsia"/>
                <w:color w:val="000000" w:themeColor="text1"/>
                <w:sz w:val="28"/>
                <w:szCs w:val="28"/>
              </w:rPr>
              <w:t>害</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single" w:sz="4" w:space="0" w:color="auto"/>
              <w:bottom w:val="dashSmallGap"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 xml:space="preserve">3. </w:t>
            </w:r>
            <w:r w:rsidRPr="00482576">
              <w:rPr>
                <w:rFonts w:ascii="宋体" w:hAnsi="宋体"/>
                <w:b/>
                <w:color w:val="000000" w:themeColor="text1"/>
                <w:sz w:val="28"/>
                <w:szCs w:val="28"/>
              </w:rPr>
              <w:t>理解并采取必要的措施控制疲劳</w:t>
            </w:r>
          </w:p>
        </w:tc>
        <w:tc>
          <w:tcPr>
            <w:tcW w:w="720" w:type="dxa"/>
            <w:vMerge w:val="restart"/>
            <w:vAlign w:val="center"/>
          </w:tcPr>
          <w:p w:rsidR="00F47099" w:rsidRPr="00482576" w:rsidRDefault="00F47099" w:rsidP="00952A8B">
            <w:pPr>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2</w:t>
            </w:r>
          </w:p>
        </w:tc>
        <w:tc>
          <w:tcPr>
            <w:tcW w:w="720" w:type="dxa"/>
            <w:vMerge w:val="restart"/>
            <w:vAlign w:val="center"/>
          </w:tcPr>
          <w:p w:rsidR="00F47099" w:rsidRPr="00482576" w:rsidRDefault="00F47099" w:rsidP="00952A8B">
            <w:pPr>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color w:val="000000" w:themeColor="text1"/>
                <w:sz w:val="28"/>
                <w:szCs w:val="28"/>
              </w:rPr>
              <w:t xml:space="preserve">3.1 </w:t>
            </w:r>
            <w:r w:rsidRPr="00482576">
              <w:rPr>
                <w:rFonts w:ascii="宋体" w:hAnsi="宋体"/>
                <w:color w:val="000000" w:themeColor="text1"/>
                <w:sz w:val="28"/>
                <w:szCs w:val="28"/>
              </w:rPr>
              <w:t>必要休息的重要性</w:t>
            </w:r>
          </w:p>
        </w:tc>
        <w:tc>
          <w:tcPr>
            <w:tcW w:w="720" w:type="dxa"/>
            <w:vMerge/>
            <w:vAlign w:val="center"/>
          </w:tcPr>
          <w:p w:rsidR="00F47099" w:rsidRPr="00482576" w:rsidRDefault="00F47099" w:rsidP="00952A8B">
            <w:pPr>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3.2 </w:t>
            </w:r>
            <w:r w:rsidRPr="00482576">
              <w:rPr>
                <w:rFonts w:ascii="宋体" w:hAnsi="宋体"/>
                <w:color w:val="000000" w:themeColor="text1"/>
                <w:sz w:val="28"/>
                <w:szCs w:val="28"/>
              </w:rPr>
              <w:t>睡眠、作息时间与生理节律对疲劳的影响</w:t>
            </w:r>
          </w:p>
        </w:tc>
        <w:tc>
          <w:tcPr>
            <w:tcW w:w="720" w:type="dxa"/>
            <w:vMerge/>
            <w:vAlign w:val="center"/>
          </w:tcPr>
          <w:p w:rsidR="00F47099" w:rsidRPr="00482576" w:rsidRDefault="00F47099" w:rsidP="00952A8B">
            <w:pPr>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3.3 </w:t>
            </w:r>
            <w:r w:rsidRPr="00482576">
              <w:rPr>
                <w:rFonts w:ascii="宋体" w:hAnsi="宋体"/>
                <w:color w:val="000000" w:themeColor="text1"/>
                <w:sz w:val="28"/>
                <w:szCs w:val="28"/>
              </w:rPr>
              <w:t>身体紧张刺激</w:t>
            </w:r>
            <w:r w:rsidRPr="00482576">
              <w:rPr>
                <w:rFonts w:ascii="宋体" w:hAnsi="宋体" w:hint="eastAsia"/>
                <w:color w:val="000000" w:themeColor="text1"/>
                <w:sz w:val="28"/>
                <w:szCs w:val="28"/>
              </w:rPr>
              <w:t>因素</w:t>
            </w:r>
            <w:r w:rsidRPr="00482576">
              <w:rPr>
                <w:rFonts w:ascii="宋体" w:hAnsi="宋体"/>
                <w:color w:val="000000" w:themeColor="text1"/>
                <w:sz w:val="28"/>
                <w:szCs w:val="28"/>
              </w:rPr>
              <w:t>对海员的影响</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3.4 </w:t>
            </w:r>
            <w:r w:rsidRPr="00482576">
              <w:rPr>
                <w:rFonts w:ascii="宋体" w:hAnsi="宋体"/>
                <w:color w:val="000000" w:themeColor="text1"/>
                <w:sz w:val="28"/>
                <w:szCs w:val="28"/>
              </w:rPr>
              <w:t>船舶内外环境的紧张刺激</w:t>
            </w:r>
            <w:r w:rsidRPr="00482576">
              <w:rPr>
                <w:rFonts w:ascii="宋体" w:hAnsi="宋体" w:hint="eastAsia"/>
                <w:color w:val="000000" w:themeColor="text1"/>
                <w:sz w:val="28"/>
                <w:szCs w:val="28"/>
              </w:rPr>
              <w:t>因素</w:t>
            </w:r>
            <w:r w:rsidRPr="00482576">
              <w:rPr>
                <w:rFonts w:ascii="宋体" w:hAnsi="宋体"/>
                <w:color w:val="000000" w:themeColor="text1"/>
                <w:sz w:val="28"/>
                <w:szCs w:val="28"/>
              </w:rPr>
              <w:t>对海员的影响及其</w:t>
            </w:r>
            <w:r w:rsidRPr="00482576">
              <w:rPr>
                <w:rFonts w:ascii="宋体" w:hAnsi="宋体" w:hint="eastAsia"/>
                <w:color w:val="000000" w:themeColor="text1"/>
                <w:sz w:val="28"/>
                <w:szCs w:val="28"/>
              </w:rPr>
              <w:t>后果</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dashed" w:sz="4" w:space="0" w:color="auto"/>
            </w:tcBorders>
          </w:tcPr>
          <w:p w:rsidR="00F47099" w:rsidRPr="00482576" w:rsidRDefault="00F47099" w:rsidP="00952A8B">
            <w:pPr>
              <w:autoSpaceDE w:val="0"/>
              <w:autoSpaceDN w:val="0"/>
              <w:adjustRightInd w:val="0"/>
              <w:jc w:val="left"/>
              <w:rPr>
                <w:rFonts w:ascii="宋体" w:hAnsi="宋体" w:cs="黑体"/>
                <w:color w:val="000000" w:themeColor="text1"/>
                <w:kern w:val="0"/>
                <w:sz w:val="28"/>
                <w:szCs w:val="28"/>
              </w:rPr>
            </w:pPr>
            <w:r w:rsidRPr="00482576">
              <w:rPr>
                <w:rFonts w:ascii="宋体" w:hAnsi="宋体" w:hint="eastAsia"/>
                <w:color w:val="000000" w:themeColor="text1"/>
                <w:sz w:val="28"/>
                <w:szCs w:val="28"/>
              </w:rPr>
              <w:lastRenderedPageBreak/>
              <w:t xml:space="preserve">3.5 </w:t>
            </w:r>
            <w:r w:rsidRPr="00482576">
              <w:rPr>
                <w:rFonts w:ascii="宋体" w:hAnsi="宋体"/>
                <w:color w:val="000000" w:themeColor="text1"/>
                <w:sz w:val="28"/>
                <w:szCs w:val="28"/>
              </w:rPr>
              <w:t>作息时间的改变对海员疲劳的影响</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single" w:sz="4" w:space="0" w:color="auto"/>
              <w:bottom w:val="thickThinSmallGap" w:sz="24" w:space="0" w:color="auto"/>
            </w:tcBorders>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t>合计:4</w:t>
            </w:r>
          </w:p>
        </w:tc>
        <w:tc>
          <w:tcPr>
            <w:tcW w:w="720" w:type="dxa"/>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4</w:t>
            </w:r>
          </w:p>
        </w:tc>
        <w:tc>
          <w:tcPr>
            <w:tcW w:w="720" w:type="dxa"/>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bl>
    <w:p w:rsidR="00F47099" w:rsidRPr="00482576" w:rsidRDefault="00F47099" w:rsidP="00F47099">
      <w:pPr>
        <w:rPr>
          <w:rFonts w:hint="eastAsia"/>
          <w:color w:val="000000" w:themeColor="text1"/>
          <w:sz w:val="28"/>
          <w:szCs w:val="28"/>
        </w:rPr>
      </w:pPr>
    </w:p>
    <w:p w:rsidR="00F47099" w:rsidRPr="00482576" w:rsidRDefault="00F47099" w:rsidP="00F47099">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表二  船舶保安员过渡期培训纲要与学时</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6948"/>
        <w:gridCol w:w="720"/>
        <w:gridCol w:w="720"/>
      </w:tblGrid>
      <w:tr w:rsidR="00F47099" w:rsidRPr="00482576" w:rsidTr="00952A8B">
        <w:tc>
          <w:tcPr>
            <w:tcW w:w="6948" w:type="dxa"/>
            <w:vMerge w:val="restart"/>
            <w:tcBorders>
              <w:top w:val="thinThickSmallGap" w:sz="24" w:space="0" w:color="auto"/>
              <w:bottom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内       容</w:t>
            </w:r>
          </w:p>
        </w:tc>
        <w:tc>
          <w:tcPr>
            <w:tcW w:w="1440" w:type="dxa"/>
            <w:gridSpan w:val="2"/>
            <w:tcBorders>
              <w:top w:val="thinThickSmallGap" w:sz="24" w:space="0" w:color="auto"/>
              <w:bottom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学时</w:t>
            </w:r>
          </w:p>
        </w:tc>
      </w:tr>
      <w:tr w:rsidR="00F47099" w:rsidRPr="00482576" w:rsidTr="00952A8B">
        <w:tc>
          <w:tcPr>
            <w:tcW w:w="6948" w:type="dxa"/>
            <w:vMerge/>
            <w:tcBorders>
              <w:top w:val="single" w:sz="12" w:space="0" w:color="auto"/>
              <w:bottom w:val="single" w:sz="4"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tcBorders>
              <w:top w:val="single" w:sz="12" w:space="0" w:color="auto"/>
              <w:bottom w:val="single" w:sz="12" w:space="0" w:color="auto"/>
            </w:tcBorders>
            <w:vAlign w:val="center"/>
          </w:tcPr>
          <w:p w:rsidR="00F47099" w:rsidRPr="00482576" w:rsidRDefault="00F47099" w:rsidP="00952A8B">
            <w:pPr>
              <w:pStyle w:val="a5"/>
              <w:spacing w:after="240"/>
              <w:jc w:val="center"/>
              <w:rPr>
                <w:rFonts w:ascii="宋体" w:hAnsi="宋体"/>
                <w:b/>
                <w:color w:val="000000" w:themeColor="text1"/>
                <w:sz w:val="28"/>
                <w:szCs w:val="28"/>
              </w:rPr>
            </w:pPr>
            <w:r w:rsidRPr="00482576">
              <w:rPr>
                <w:rFonts w:ascii="宋体" w:hAnsi="宋体" w:hint="eastAsia"/>
                <w:b/>
                <w:color w:val="000000" w:themeColor="text1"/>
                <w:sz w:val="28"/>
                <w:szCs w:val="28"/>
              </w:rPr>
              <w:t>理论</w:t>
            </w:r>
          </w:p>
        </w:tc>
        <w:tc>
          <w:tcPr>
            <w:tcW w:w="720" w:type="dxa"/>
            <w:tcBorders>
              <w:top w:val="single" w:sz="12" w:space="0" w:color="auto"/>
              <w:bottom w:val="single" w:sz="12" w:space="0" w:color="auto"/>
            </w:tcBorders>
            <w:vAlign w:val="center"/>
          </w:tcPr>
          <w:p w:rsidR="00F47099" w:rsidRPr="00482576" w:rsidRDefault="00F47099" w:rsidP="00952A8B">
            <w:pPr>
              <w:pStyle w:val="a5"/>
              <w:spacing w:after="240"/>
              <w:jc w:val="center"/>
              <w:rPr>
                <w:rFonts w:ascii="宋体" w:hAnsi="宋体"/>
                <w:b/>
                <w:color w:val="000000" w:themeColor="text1"/>
                <w:sz w:val="28"/>
                <w:szCs w:val="28"/>
              </w:rPr>
            </w:pPr>
            <w:r w:rsidRPr="00482576">
              <w:rPr>
                <w:rFonts w:ascii="宋体" w:hAnsi="宋体" w:hint="eastAsia"/>
                <w:b/>
                <w:color w:val="000000" w:themeColor="text1"/>
                <w:sz w:val="28"/>
                <w:szCs w:val="28"/>
              </w:rPr>
              <w:t>实践</w:t>
            </w:r>
          </w:p>
        </w:tc>
      </w:tr>
      <w:tr w:rsidR="00F47099" w:rsidRPr="00482576" w:rsidTr="00952A8B">
        <w:tc>
          <w:tcPr>
            <w:tcW w:w="6948" w:type="dxa"/>
            <w:tcBorders>
              <w:top w:val="single" w:sz="4" w:space="0" w:color="auto"/>
              <w:bottom w:val="dashSmallGap" w:sz="4" w:space="0" w:color="auto"/>
            </w:tcBorders>
          </w:tcPr>
          <w:p w:rsidR="00F47099" w:rsidRPr="00482576" w:rsidRDefault="00F47099" w:rsidP="00952A8B">
            <w:pPr>
              <w:autoSpaceDE w:val="0"/>
              <w:autoSpaceDN w:val="0"/>
              <w:adjustRightInd w:val="0"/>
              <w:rPr>
                <w:rFonts w:ascii="宋体" w:hAnsi="宋体" w:cs="黑体" w:hint="eastAsia"/>
                <w:b/>
                <w:color w:val="000000" w:themeColor="text1"/>
                <w:kern w:val="0"/>
                <w:sz w:val="28"/>
                <w:szCs w:val="28"/>
              </w:rPr>
            </w:pPr>
            <w:r w:rsidRPr="00482576">
              <w:rPr>
                <w:rFonts w:ascii="宋体" w:hAnsi="宋体" w:cs="宋体" w:hint="eastAsia"/>
                <w:b/>
                <w:color w:val="000000" w:themeColor="text1"/>
                <w:kern w:val="0"/>
                <w:sz w:val="28"/>
                <w:szCs w:val="28"/>
                <w:lang w:bidi="ta-IN"/>
              </w:rPr>
              <w:t>4. 船舶防海盗及武装劫持</w:t>
            </w:r>
          </w:p>
        </w:tc>
        <w:tc>
          <w:tcPr>
            <w:tcW w:w="720" w:type="dxa"/>
            <w:vMerge w:val="restart"/>
            <w:tcBorders>
              <w:top w:val="single" w:sz="12" w:space="0" w:color="auto"/>
            </w:tcBorders>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4</w:t>
            </w:r>
          </w:p>
        </w:tc>
        <w:tc>
          <w:tcPr>
            <w:tcW w:w="720" w:type="dxa"/>
            <w:vMerge w:val="restart"/>
            <w:tcBorders>
              <w:top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bCs/>
                <w:color w:val="000000" w:themeColor="text1"/>
                <w:sz w:val="28"/>
                <w:szCs w:val="28"/>
              </w:rPr>
              <w:t>4.1</w:t>
            </w:r>
            <w:r w:rsidRPr="00482576">
              <w:rPr>
                <w:rFonts w:ascii="宋体" w:hAnsi="宋体" w:cs="宋体" w:hint="eastAsia"/>
                <w:color w:val="000000" w:themeColor="text1"/>
                <w:kern w:val="0"/>
                <w:sz w:val="28"/>
                <w:szCs w:val="28"/>
                <w:lang w:bidi="ta-IN"/>
              </w:rPr>
              <w:t>船舶防海盗工作的预防及准备</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bCs/>
                <w:color w:val="000000" w:themeColor="text1"/>
                <w:sz w:val="28"/>
                <w:szCs w:val="28"/>
              </w:rPr>
              <w:t>4.2</w:t>
            </w:r>
            <w:r w:rsidRPr="00482576">
              <w:rPr>
                <w:rFonts w:ascii="宋体" w:hAnsi="宋体" w:cs="宋体" w:hint="eastAsia"/>
                <w:color w:val="000000" w:themeColor="text1"/>
                <w:kern w:val="0"/>
                <w:sz w:val="28"/>
                <w:szCs w:val="28"/>
                <w:lang w:bidi="ta-IN"/>
              </w:rPr>
              <w:t>船舶防海盗及武装劫持的设备和系统</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b/>
                <w:color w:val="000000" w:themeColor="text1"/>
                <w:sz w:val="28"/>
                <w:szCs w:val="28"/>
              </w:rPr>
            </w:pPr>
            <w:r w:rsidRPr="00482576">
              <w:rPr>
                <w:rFonts w:ascii="宋体" w:hAnsi="宋体" w:cs="宋体" w:hint="eastAsia"/>
                <w:color w:val="000000" w:themeColor="text1"/>
                <w:kern w:val="0"/>
                <w:sz w:val="28"/>
                <w:szCs w:val="28"/>
                <w:lang w:bidi="ta-IN"/>
              </w:rPr>
              <w:t>4.3船舶遭遇海盗袭击时的应对措施</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宋体" w:hint="eastAsia"/>
                <w:color w:val="000000" w:themeColor="text1"/>
                <w:kern w:val="0"/>
                <w:sz w:val="28"/>
                <w:szCs w:val="28"/>
                <w:lang w:bidi="ta-IN"/>
              </w:rPr>
              <w:t>4.4海盗登船后的应对措施</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single" w:sz="4" w:space="0" w:color="auto"/>
              <w:bottom w:val="thickThinSmallGap" w:sz="24" w:space="0" w:color="auto"/>
            </w:tcBorders>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t>合计</w:t>
            </w:r>
          </w:p>
        </w:tc>
        <w:tc>
          <w:tcPr>
            <w:tcW w:w="720" w:type="dxa"/>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4</w:t>
            </w:r>
          </w:p>
        </w:tc>
        <w:tc>
          <w:tcPr>
            <w:tcW w:w="720" w:type="dxa"/>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bl>
    <w:p w:rsidR="00F47099" w:rsidRPr="00482576" w:rsidRDefault="00F47099" w:rsidP="00F47099">
      <w:pPr>
        <w:rPr>
          <w:rFonts w:hint="eastAsia"/>
          <w:color w:val="000000" w:themeColor="text1"/>
          <w:sz w:val="28"/>
          <w:szCs w:val="28"/>
        </w:rPr>
      </w:pPr>
    </w:p>
    <w:p w:rsidR="00F47099" w:rsidRPr="00482576" w:rsidRDefault="00F47099" w:rsidP="00F47099">
      <w:pPr>
        <w:tabs>
          <w:tab w:val="left" w:pos="3143"/>
        </w:tabs>
        <w:jc w:val="center"/>
        <w:rPr>
          <w:rFonts w:ascii="宋体" w:hAnsi="宋体" w:hint="eastAsia"/>
          <w:b/>
          <w:color w:val="000000" w:themeColor="text1"/>
          <w:sz w:val="28"/>
          <w:szCs w:val="28"/>
        </w:rPr>
      </w:pPr>
    </w:p>
    <w:p w:rsidR="00F47099" w:rsidRPr="00482576" w:rsidRDefault="00F47099" w:rsidP="00F47099">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表三  油船、化学品船货物操作基本培训过渡期培训纲要与学时（油补化）</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6948"/>
        <w:gridCol w:w="720"/>
        <w:gridCol w:w="720"/>
      </w:tblGrid>
      <w:tr w:rsidR="00F47099" w:rsidRPr="00482576" w:rsidTr="00952A8B">
        <w:tc>
          <w:tcPr>
            <w:tcW w:w="6948" w:type="dxa"/>
            <w:vMerge w:val="restart"/>
            <w:tcBorders>
              <w:top w:val="thinThickSmallGap" w:sz="24" w:space="0" w:color="auto"/>
              <w:bottom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内       容</w:t>
            </w:r>
          </w:p>
        </w:tc>
        <w:tc>
          <w:tcPr>
            <w:tcW w:w="1440" w:type="dxa"/>
            <w:gridSpan w:val="2"/>
            <w:tcBorders>
              <w:top w:val="thinThickSmallGap" w:sz="24" w:space="0" w:color="auto"/>
              <w:bottom w:val="single" w:sz="12"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学时</w:t>
            </w:r>
          </w:p>
        </w:tc>
      </w:tr>
      <w:tr w:rsidR="00F47099" w:rsidRPr="00482576" w:rsidTr="00952A8B">
        <w:tc>
          <w:tcPr>
            <w:tcW w:w="6948" w:type="dxa"/>
            <w:vMerge/>
            <w:tcBorders>
              <w:top w:val="single" w:sz="12" w:space="0" w:color="auto"/>
              <w:bottom w:val="single" w:sz="4" w:space="0" w:color="auto"/>
            </w:tcBorders>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tcBorders>
              <w:top w:val="single" w:sz="12" w:space="0" w:color="auto"/>
              <w:bottom w:val="single" w:sz="12" w:space="0" w:color="auto"/>
            </w:tcBorders>
            <w:vAlign w:val="center"/>
          </w:tcPr>
          <w:p w:rsidR="00F47099" w:rsidRPr="00482576" w:rsidRDefault="00F47099" w:rsidP="00952A8B">
            <w:pPr>
              <w:pStyle w:val="a5"/>
              <w:spacing w:after="240"/>
              <w:jc w:val="center"/>
              <w:rPr>
                <w:rFonts w:ascii="宋体" w:hAnsi="宋体"/>
                <w:b/>
                <w:color w:val="000000" w:themeColor="text1"/>
                <w:sz w:val="28"/>
                <w:szCs w:val="28"/>
              </w:rPr>
            </w:pPr>
            <w:r w:rsidRPr="00482576">
              <w:rPr>
                <w:rFonts w:ascii="宋体" w:hAnsi="宋体" w:hint="eastAsia"/>
                <w:b/>
                <w:color w:val="000000" w:themeColor="text1"/>
                <w:sz w:val="28"/>
                <w:szCs w:val="28"/>
              </w:rPr>
              <w:t>理论</w:t>
            </w:r>
          </w:p>
        </w:tc>
        <w:tc>
          <w:tcPr>
            <w:tcW w:w="720" w:type="dxa"/>
            <w:tcBorders>
              <w:top w:val="single" w:sz="12" w:space="0" w:color="auto"/>
              <w:bottom w:val="single" w:sz="12" w:space="0" w:color="auto"/>
            </w:tcBorders>
            <w:vAlign w:val="center"/>
          </w:tcPr>
          <w:p w:rsidR="00F47099" w:rsidRPr="00482576" w:rsidRDefault="00F47099" w:rsidP="00952A8B">
            <w:pPr>
              <w:pStyle w:val="a5"/>
              <w:spacing w:after="240"/>
              <w:jc w:val="center"/>
              <w:rPr>
                <w:rFonts w:ascii="宋体" w:hAnsi="宋体"/>
                <w:b/>
                <w:color w:val="000000" w:themeColor="text1"/>
                <w:sz w:val="28"/>
                <w:szCs w:val="28"/>
              </w:rPr>
            </w:pPr>
            <w:r w:rsidRPr="00482576">
              <w:rPr>
                <w:rFonts w:ascii="宋体" w:hAnsi="宋体" w:hint="eastAsia"/>
                <w:b/>
                <w:color w:val="000000" w:themeColor="text1"/>
                <w:sz w:val="28"/>
                <w:szCs w:val="28"/>
              </w:rPr>
              <w:t>实践</w:t>
            </w:r>
          </w:p>
        </w:tc>
      </w:tr>
      <w:tr w:rsidR="00F47099" w:rsidRPr="00482576" w:rsidTr="00952A8B">
        <w:tc>
          <w:tcPr>
            <w:tcW w:w="6948" w:type="dxa"/>
            <w:tcBorders>
              <w:top w:val="single" w:sz="4" w:space="0" w:color="auto"/>
              <w:bottom w:val="dashSmallGap" w:sz="4" w:space="0" w:color="auto"/>
            </w:tcBorders>
          </w:tcPr>
          <w:p w:rsidR="00F47099" w:rsidRPr="00482576" w:rsidRDefault="00F47099" w:rsidP="00952A8B">
            <w:pPr>
              <w:autoSpaceDE w:val="0"/>
              <w:autoSpaceDN w:val="0"/>
              <w:adjustRightInd w:val="0"/>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1.化学品船的基本知识</w:t>
            </w:r>
          </w:p>
        </w:tc>
        <w:tc>
          <w:tcPr>
            <w:tcW w:w="720" w:type="dxa"/>
            <w:vMerge w:val="restart"/>
            <w:tcBorders>
              <w:top w:val="single" w:sz="12" w:space="0" w:color="auto"/>
            </w:tcBorders>
            <w:vAlign w:val="center"/>
          </w:tcPr>
          <w:p w:rsidR="00F47099" w:rsidRPr="00482576" w:rsidRDefault="00F47099" w:rsidP="00952A8B">
            <w:pPr>
              <w:autoSpaceDE w:val="0"/>
              <w:autoSpaceDN w:val="0"/>
              <w:adjustRightInd w:val="0"/>
              <w:jc w:val="center"/>
              <w:rPr>
                <w:rFonts w:ascii="宋体" w:hAnsi="宋体"/>
                <w:b/>
                <w:color w:val="000000" w:themeColor="text1"/>
                <w:sz w:val="28"/>
                <w:szCs w:val="28"/>
              </w:rPr>
            </w:pPr>
          </w:p>
          <w:p w:rsidR="00F47099" w:rsidRPr="00482576" w:rsidRDefault="00F47099" w:rsidP="00952A8B">
            <w:pPr>
              <w:autoSpaceDE w:val="0"/>
              <w:autoSpaceDN w:val="0"/>
              <w:adjustRightInd w:val="0"/>
              <w:jc w:val="center"/>
              <w:rPr>
                <w:rFonts w:ascii="宋体" w:hAnsi="宋体"/>
                <w:b/>
                <w:color w:val="000000" w:themeColor="text1"/>
                <w:sz w:val="28"/>
                <w:szCs w:val="28"/>
              </w:rPr>
            </w:pPr>
            <w:r w:rsidRPr="00482576">
              <w:rPr>
                <w:rFonts w:ascii="宋体" w:hAnsi="宋体" w:hint="eastAsia"/>
                <w:b/>
                <w:color w:val="000000" w:themeColor="text1"/>
                <w:sz w:val="28"/>
                <w:szCs w:val="28"/>
              </w:rPr>
              <w:lastRenderedPageBreak/>
              <w:t>2.0</w:t>
            </w:r>
          </w:p>
        </w:tc>
        <w:tc>
          <w:tcPr>
            <w:tcW w:w="720" w:type="dxa"/>
            <w:vMerge w:val="restart"/>
            <w:tcBorders>
              <w:top w:val="single" w:sz="12" w:space="0" w:color="auto"/>
            </w:tcBorders>
            <w:vAlign w:val="center"/>
          </w:tcPr>
          <w:p w:rsidR="00F47099" w:rsidRPr="00482576" w:rsidRDefault="00F47099" w:rsidP="00952A8B">
            <w:pPr>
              <w:autoSpaceDE w:val="0"/>
              <w:autoSpaceDN w:val="0"/>
              <w:adjustRightInd w:val="0"/>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lastRenderedPageBreak/>
              <w:t xml:space="preserve"> 1.1化学品船概述</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lastRenderedPageBreak/>
              <w:t xml:space="preserve"> 1.2化学品船管理的有关国际公约、国内规定简介</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1.3化学品船的类型、构造及特点</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1.3.1</w:t>
              </w:r>
            </w:smartTag>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化学品船船型划分的分类</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1.3.2</w:t>
              </w:r>
            </w:smartTag>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各舱室和邻近区域的布置和隔离要求</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1.3.3</w:t>
              </w:r>
            </w:smartTag>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化学品船的通风系统的布置及要求</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t xml:space="preserve"> 1.4化学品液体货物有关的理化知识</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single"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b/>
                <w:color w:val="000000" w:themeColor="text1"/>
                <w:kern w:val="0"/>
                <w:sz w:val="28"/>
                <w:szCs w:val="28"/>
              </w:rPr>
              <w:t>2.化学品船货物操作的基本知识</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cs="黑体"/>
                <w:b/>
                <w:color w:val="000000" w:themeColor="text1"/>
                <w:kern w:val="0"/>
                <w:sz w:val="28"/>
                <w:szCs w:val="28"/>
              </w:rPr>
            </w:pPr>
          </w:p>
          <w:p w:rsidR="00F47099" w:rsidRPr="00482576" w:rsidRDefault="00F47099" w:rsidP="00952A8B">
            <w:pPr>
              <w:autoSpaceDE w:val="0"/>
              <w:autoSpaceDN w:val="0"/>
              <w:adjustRightInd w:val="0"/>
              <w:jc w:val="center"/>
              <w:rPr>
                <w:rFonts w:ascii="宋体" w:hAnsi="宋体"/>
                <w:b/>
                <w:color w:val="000000" w:themeColor="text1"/>
                <w:sz w:val="28"/>
                <w:szCs w:val="28"/>
              </w:rPr>
            </w:pPr>
            <w:r w:rsidRPr="00482576">
              <w:rPr>
                <w:rFonts w:ascii="宋体" w:hAnsi="宋体" w:hint="eastAsia"/>
                <w:b/>
                <w:color w:val="000000" w:themeColor="text1"/>
                <w:sz w:val="28"/>
                <w:szCs w:val="28"/>
              </w:rPr>
              <w:t>3.0</w:t>
            </w:r>
          </w:p>
        </w:tc>
        <w:tc>
          <w:tcPr>
            <w:tcW w:w="720" w:type="dxa"/>
            <w:vMerge w:val="restart"/>
            <w:vAlign w:val="center"/>
          </w:tcPr>
          <w:p w:rsidR="00F47099" w:rsidRPr="00482576" w:rsidRDefault="00F47099" w:rsidP="00952A8B">
            <w:pPr>
              <w:autoSpaceDE w:val="0"/>
              <w:autoSpaceDN w:val="0"/>
              <w:adjustRightInd w:val="0"/>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autoSpaceDE w:val="0"/>
              <w:autoSpaceDN w:val="0"/>
              <w:adjustRightInd w:val="0"/>
              <w:ind w:firstLineChars="50" w:firstLine="140"/>
              <w:jc w:val="left"/>
              <w:rPr>
                <w:rFonts w:ascii="宋体" w:hAnsi="宋体" w:cs="黑体"/>
                <w:color w:val="000000" w:themeColor="text1"/>
                <w:kern w:val="0"/>
                <w:sz w:val="28"/>
                <w:szCs w:val="28"/>
              </w:rPr>
            </w:pPr>
            <w:r w:rsidRPr="00482576">
              <w:rPr>
                <w:rFonts w:ascii="宋体" w:hAnsi="宋体" w:cs="黑体" w:hint="eastAsia"/>
                <w:color w:val="000000" w:themeColor="text1"/>
                <w:kern w:val="0"/>
                <w:sz w:val="28"/>
                <w:szCs w:val="28"/>
              </w:rPr>
              <w:t>2.1 了解化学品船的液货舱及其他液体舱管路布置</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t xml:space="preserve"> 2.2 了解化学品船货泵的种类、特点及作用简介</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t xml:space="preserve"> 2.3化学品船货物操作一般介绍</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2.3.1</w:t>
              </w:r>
            </w:smartTag>
            <w:r w:rsidRPr="00482576">
              <w:rPr>
                <w:rFonts w:ascii="宋体" w:hAnsi="宋体" w:cs="黑体" w:hint="eastAsia"/>
                <w:color w:val="000000" w:themeColor="text1"/>
                <w:kern w:val="0"/>
                <w:sz w:val="28"/>
                <w:szCs w:val="28"/>
              </w:rPr>
              <w:t>熟悉装货和卸货、货物温度压力控制、溢流控制</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SmallGap"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2.3.2</w:t>
              </w:r>
            </w:smartTag>
            <w:r w:rsidRPr="00482576">
              <w:rPr>
                <w:rFonts w:ascii="宋体" w:hAnsi="宋体" w:cs="黑体" w:hint="eastAsia"/>
                <w:color w:val="000000" w:themeColor="text1"/>
                <w:kern w:val="0"/>
                <w:sz w:val="28"/>
                <w:szCs w:val="28"/>
              </w:rPr>
              <w:t>了解货舱清洗及验舱、防止大气和海洋污染措施</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single"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2.3.3</w:t>
              </w:r>
            </w:smartTag>
            <w:r w:rsidRPr="00482576">
              <w:rPr>
                <w:rFonts w:ascii="宋体" w:hAnsi="宋体" w:cs="黑体" w:hint="eastAsia"/>
                <w:color w:val="000000" w:themeColor="text1"/>
                <w:kern w:val="0"/>
                <w:sz w:val="28"/>
                <w:szCs w:val="28"/>
              </w:rPr>
              <w:t>了解惰气操作、货舱环境控制</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single"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b/>
                <w:color w:val="000000" w:themeColor="text1"/>
                <w:sz w:val="28"/>
                <w:szCs w:val="28"/>
              </w:rPr>
              <w:t>3.化学品船操作危害和危害控制的基本知识</w:t>
            </w:r>
          </w:p>
        </w:tc>
        <w:tc>
          <w:tcPr>
            <w:tcW w:w="720" w:type="dxa"/>
            <w:vMerge w:val="restart"/>
            <w:vAlign w:val="center"/>
          </w:tcPr>
          <w:p w:rsidR="00F47099" w:rsidRPr="00482576" w:rsidRDefault="00F47099" w:rsidP="00952A8B">
            <w:pPr>
              <w:rPr>
                <w:rFonts w:ascii="宋体" w:hAnsi="宋体" w:cs="黑体" w:hint="eastAsia"/>
                <w:b/>
                <w:color w:val="000000" w:themeColor="text1"/>
                <w:kern w:val="0"/>
                <w:sz w:val="28"/>
                <w:szCs w:val="28"/>
              </w:rPr>
            </w:pPr>
            <w:r w:rsidRPr="00482576">
              <w:rPr>
                <w:rFonts w:ascii="宋体" w:hAnsi="宋体" w:hint="eastAsia"/>
                <w:b/>
                <w:color w:val="000000" w:themeColor="text1"/>
                <w:sz w:val="28"/>
                <w:szCs w:val="28"/>
              </w:rPr>
              <w:t>3.0</w:t>
            </w:r>
          </w:p>
        </w:tc>
        <w:tc>
          <w:tcPr>
            <w:tcW w:w="720" w:type="dxa"/>
            <w:vMerge w:val="restart"/>
            <w:vAlign w:val="center"/>
          </w:tcPr>
          <w:p w:rsidR="00F47099" w:rsidRPr="00482576" w:rsidRDefault="00F47099" w:rsidP="00952A8B">
            <w:pPr>
              <w:autoSpaceDE w:val="0"/>
              <w:autoSpaceDN w:val="0"/>
              <w:adjustRightInd w:val="0"/>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3.1 </w:t>
            </w:r>
            <w:r w:rsidRPr="00482576">
              <w:rPr>
                <w:rFonts w:ascii="宋体" w:hAnsi="宋体" w:cs="黑体" w:hint="eastAsia"/>
                <w:color w:val="000000" w:themeColor="text1"/>
                <w:kern w:val="0"/>
                <w:sz w:val="28"/>
                <w:szCs w:val="28"/>
              </w:rPr>
              <w:t>熟悉</w:t>
            </w:r>
            <w:r w:rsidRPr="00482576">
              <w:rPr>
                <w:rFonts w:ascii="宋体" w:hAnsi="宋体" w:hint="eastAsia"/>
                <w:color w:val="000000" w:themeColor="text1"/>
                <w:sz w:val="28"/>
                <w:szCs w:val="28"/>
              </w:rPr>
              <w:t>化学品船的操作危害</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3.1.1</w:t>
              </w:r>
            </w:smartTag>
            <w:r w:rsidRPr="00482576">
              <w:rPr>
                <w:rFonts w:ascii="宋体" w:hAnsi="宋体" w:hint="eastAsia"/>
                <w:color w:val="000000" w:themeColor="text1"/>
                <w:sz w:val="28"/>
                <w:szCs w:val="28"/>
              </w:rPr>
              <w:t>健康危害</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3.1.2</w:t>
              </w:r>
            </w:smartTag>
            <w:r w:rsidRPr="00482576">
              <w:rPr>
                <w:rFonts w:ascii="宋体" w:hAnsi="宋体" w:hint="eastAsia"/>
                <w:color w:val="000000" w:themeColor="text1"/>
                <w:sz w:val="28"/>
                <w:szCs w:val="28"/>
              </w:rPr>
              <w:t>环境危害</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3.1.3</w:t>
              </w:r>
            </w:smartTag>
            <w:r w:rsidRPr="00482576">
              <w:rPr>
                <w:rFonts w:ascii="宋体" w:hAnsi="宋体" w:hint="eastAsia"/>
                <w:color w:val="000000" w:themeColor="text1"/>
                <w:sz w:val="28"/>
                <w:szCs w:val="28"/>
              </w:rPr>
              <w:t>化学反应的危害</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3.1.4</w:t>
              </w:r>
            </w:smartTag>
            <w:r w:rsidRPr="00482576">
              <w:rPr>
                <w:rFonts w:ascii="宋体" w:hAnsi="宋体" w:hint="eastAsia"/>
                <w:color w:val="000000" w:themeColor="text1"/>
                <w:sz w:val="28"/>
                <w:szCs w:val="28"/>
              </w:rPr>
              <w:t>腐蚀性的危害</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3.1.5</w:t>
              </w:r>
            </w:smartTag>
            <w:r w:rsidRPr="00482576">
              <w:rPr>
                <w:rFonts w:ascii="宋体" w:hAnsi="宋体" w:hint="eastAsia"/>
                <w:color w:val="000000" w:themeColor="text1"/>
                <w:sz w:val="28"/>
                <w:szCs w:val="28"/>
              </w:rPr>
              <w:t>燃烧和爆炸的危害性</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3.1.6</w:t>
              </w:r>
            </w:smartTag>
            <w:r w:rsidRPr="00482576">
              <w:rPr>
                <w:rFonts w:ascii="宋体" w:hAnsi="宋体" w:hint="eastAsia"/>
                <w:color w:val="000000" w:themeColor="text1"/>
                <w:sz w:val="28"/>
                <w:szCs w:val="28"/>
              </w:rPr>
              <w:t>毒气危害</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3.2化学品船货物危害的控制</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3.2.1</w:t>
              </w:r>
            </w:smartTag>
            <w:r w:rsidRPr="00482576">
              <w:rPr>
                <w:rFonts w:ascii="宋体" w:hAnsi="宋体" w:hint="eastAsia"/>
                <w:color w:val="000000" w:themeColor="text1"/>
                <w:sz w:val="28"/>
                <w:szCs w:val="28"/>
              </w:rPr>
              <w:t>氮气操作</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3.2.2</w:t>
              </w:r>
            </w:smartTag>
            <w:r w:rsidRPr="00482576">
              <w:rPr>
                <w:rFonts w:ascii="宋体" w:hAnsi="宋体" w:hint="eastAsia"/>
                <w:color w:val="000000" w:themeColor="text1"/>
                <w:sz w:val="28"/>
                <w:szCs w:val="28"/>
              </w:rPr>
              <w:t>防静电措施</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3.2.3</w:t>
              </w:r>
            </w:smartTag>
            <w:r w:rsidRPr="00482576">
              <w:rPr>
                <w:rFonts w:ascii="宋体" w:hAnsi="宋体" w:hint="eastAsia"/>
                <w:color w:val="000000" w:themeColor="text1"/>
                <w:sz w:val="28"/>
                <w:szCs w:val="28"/>
              </w:rPr>
              <w:t>通风</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3.2.4</w:t>
              </w:r>
            </w:smartTag>
            <w:r w:rsidRPr="00482576">
              <w:rPr>
                <w:rFonts w:ascii="宋体" w:hAnsi="宋体" w:hint="eastAsia"/>
                <w:color w:val="000000" w:themeColor="text1"/>
                <w:sz w:val="28"/>
                <w:szCs w:val="28"/>
              </w:rPr>
              <w:t>隔离</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3.2.5</w:t>
              </w:r>
            </w:smartTag>
            <w:r w:rsidRPr="00482576">
              <w:rPr>
                <w:rFonts w:ascii="宋体" w:hAnsi="宋体" w:hint="eastAsia"/>
                <w:color w:val="000000" w:themeColor="text1"/>
                <w:sz w:val="28"/>
                <w:szCs w:val="28"/>
              </w:rPr>
              <w:t>货物抑制</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3.2.6</w:t>
              </w:r>
            </w:smartTag>
            <w:r w:rsidRPr="00482576">
              <w:rPr>
                <w:rFonts w:ascii="宋体" w:hAnsi="宋体" w:hint="eastAsia"/>
                <w:color w:val="000000" w:themeColor="text1"/>
                <w:sz w:val="28"/>
                <w:szCs w:val="28"/>
              </w:rPr>
              <w:t>货物的兼容性</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3.2.7</w:t>
              </w:r>
            </w:smartTag>
            <w:r w:rsidRPr="00482576">
              <w:rPr>
                <w:rFonts w:ascii="宋体" w:hAnsi="宋体" w:hint="eastAsia"/>
                <w:color w:val="000000" w:themeColor="text1"/>
                <w:sz w:val="28"/>
                <w:szCs w:val="28"/>
              </w:rPr>
              <w:t>大气控制</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3.2.8</w:t>
              </w:r>
            </w:smartTag>
            <w:r w:rsidRPr="00482576">
              <w:rPr>
                <w:rFonts w:ascii="宋体" w:hAnsi="宋体" w:hint="eastAsia"/>
                <w:color w:val="000000" w:themeColor="text1"/>
                <w:sz w:val="28"/>
                <w:szCs w:val="28"/>
              </w:rPr>
              <w:t>气体测试</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3.2.9</w:t>
              </w:r>
            </w:smartTag>
            <w:r w:rsidRPr="00482576">
              <w:rPr>
                <w:rFonts w:ascii="宋体" w:hAnsi="宋体" w:hint="eastAsia"/>
                <w:color w:val="000000" w:themeColor="text1"/>
                <w:sz w:val="28"/>
                <w:szCs w:val="28"/>
              </w:rPr>
              <w:t xml:space="preserve"> MARPOL公约附则II对控制化学品污染的要求和措施</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3.2.10</w:t>
              </w:r>
            </w:smartTag>
            <w:r w:rsidRPr="00482576">
              <w:rPr>
                <w:rFonts w:ascii="宋体" w:hAnsi="宋体" w:hint="eastAsia"/>
                <w:color w:val="000000" w:themeColor="text1"/>
                <w:sz w:val="28"/>
                <w:szCs w:val="28"/>
              </w:rPr>
              <w:t xml:space="preserve"> MSDS货物资料</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ind w:firstLineChars="49" w:firstLine="137"/>
              <w:rPr>
                <w:rFonts w:ascii="宋体" w:hAnsi="宋体" w:hint="eastAsia"/>
                <w:color w:val="000000" w:themeColor="text1"/>
                <w:sz w:val="28"/>
                <w:szCs w:val="28"/>
              </w:rPr>
            </w:pPr>
            <w:r w:rsidRPr="00482576">
              <w:rPr>
                <w:rFonts w:ascii="宋体" w:hAnsi="宋体" w:hint="eastAsia"/>
                <w:color w:val="000000" w:themeColor="text1"/>
                <w:sz w:val="28"/>
                <w:szCs w:val="28"/>
              </w:rPr>
              <w:t>3.3化学品船的防护设备和安全装备的功能</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3.3.1</w:t>
              </w:r>
            </w:smartTag>
            <w:r w:rsidRPr="00482576">
              <w:rPr>
                <w:rFonts w:ascii="宋体" w:hAnsi="宋体" w:hint="eastAsia"/>
                <w:color w:val="000000" w:themeColor="text1"/>
                <w:sz w:val="28"/>
                <w:szCs w:val="28"/>
              </w:rPr>
              <w:t>呼吸设备和逃生设备</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3.3.2</w:t>
              </w:r>
            </w:smartTag>
            <w:r w:rsidRPr="00482576">
              <w:rPr>
                <w:rFonts w:ascii="宋体" w:hAnsi="宋体" w:hint="eastAsia"/>
                <w:color w:val="000000" w:themeColor="text1"/>
                <w:sz w:val="28"/>
                <w:szCs w:val="28"/>
              </w:rPr>
              <w:t>防化服</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3.3.3</w:t>
              </w:r>
            </w:smartTag>
            <w:r w:rsidRPr="00482576">
              <w:rPr>
                <w:rFonts w:ascii="宋体" w:hAnsi="宋体" w:hint="eastAsia"/>
                <w:color w:val="000000" w:themeColor="text1"/>
                <w:sz w:val="28"/>
                <w:szCs w:val="28"/>
              </w:rPr>
              <w:t>氧气复苏器</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3.3.4</w:t>
              </w:r>
            </w:smartTag>
            <w:r w:rsidRPr="00482576">
              <w:rPr>
                <w:rFonts w:ascii="宋体" w:hAnsi="宋体" w:hint="eastAsia"/>
                <w:color w:val="000000" w:themeColor="text1"/>
                <w:sz w:val="28"/>
                <w:szCs w:val="28"/>
              </w:rPr>
              <w:t>救助和应急逃生设备</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3.3.4</w:t>
              </w:r>
            </w:smartTag>
            <w:r w:rsidRPr="00482576">
              <w:rPr>
                <w:rFonts w:ascii="宋体" w:hAnsi="宋体" w:hint="eastAsia"/>
                <w:color w:val="000000" w:themeColor="text1"/>
                <w:sz w:val="28"/>
                <w:szCs w:val="28"/>
              </w:rPr>
              <w:t>眼冲洗和喷淋设备</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single" w:sz="4" w:space="0" w:color="auto"/>
              <w:bottom w:val="dashed" w:sz="4"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b/>
                <w:color w:val="000000" w:themeColor="text1"/>
                <w:sz w:val="28"/>
                <w:szCs w:val="28"/>
              </w:rPr>
              <w:lastRenderedPageBreak/>
              <w:t>4.化学品船的消防</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1.0</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4.1</w:t>
            </w:r>
            <w:r w:rsidRPr="00482576">
              <w:rPr>
                <w:rFonts w:ascii="宋体" w:hAnsi="宋体" w:cs="黑体" w:hint="eastAsia"/>
                <w:color w:val="000000" w:themeColor="text1"/>
                <w:kern w:val="0"/>
                <w:sz w:val="28"/>
                <w:szCs w:val="28"/>
              </w:rPr>
              <w:t>熟悉</w:t>
            </w:r>
            <w:r w:rsidRPr="00482576">
              <w:rPr>
                <w:rFonts w:ascii="宋体" w:hAnsi="宋体" w:hint="eastAsia"/>
                <w:color w:val="000000" w:themeColor="text1"/>
                <w:sz w:val="28"/>
                <w:szCs w:val="28"/>
              </w:rPr>
              <w:t>化学品的火灾危害</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4.1.1</w:t>
              </w:r>
            </w:smartTag>
            <w:r w:rsidRPr="00482576">
              <w:rPr>
                <w:rFonts w:ascii="宋体" w:hAnsi="宋体" w:hint="eastAsia"/>
                <w:color w:val="000000" w:themeColor="text1"/>
                <w:sz w:val="28"/>
                <w:szCs w:val="28"/>
              </w:rPr>
              <w:t>化学品的火灾的特性</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4.1.2</w:t>
              </w:r>
            </w:smartTag>
            <w:r w:rsidRPr="00482576">
              <w:rPr>
                <w:rFonts w:ascii="宋体" w:hAnsi="宋体" w:hint="eastAsia"/>
                <w:color w:val="000000" w:themeColor="text1"/>
                <w:sz w:val="28"/>
                <w:szCs w:val="28"/>
              </w:rPr>
              <w:t>化学品的火灾预防原则和注意事项</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4.1.3</w:t>
              </w:r>
            </w:smartTag>
            <w:r w:rsidRPr="00482576">
              <w:rPr>
                <w:rFonts w:ascii="宋体" w:hAnsi="宋体" w:hint="eastAsia"/>
                <w:color w:val="000000" w:themeColor="text1"/>
                <w:sz w:val="28"/>
                <w:szCs w:val="28"/>
              </w:rPr>
              <w:t>扑灭液体化学品火灾的基本要求和使用的灭火剂及设备</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4.2</w:t>
            </w:r>
            <w:r w:rsidRPr="00482576">
              <w:rPr>
                <w:rFonts w:ascii="宋体" w:hAnsi="宋体" w:cs="黑体" w:hint="eastAsia"/>
                <w:color w:val="000000" w:themeColor="text1"/>
                <w:kern w:val="0"/>
                <w:sz w:val="28"/>
                <w:szCs w:val="28"/>
              </w:rPr>
              <w:t>熟悉</w:t>
            </w:r>
            <w:r w:rsidRPr="00482576">
              <w:rPr>
                <w:rFonts w:ascii="宋体" w:hAnsi="宋体" w:hint="eastAsia"/>
                <w:color w:val="000000" w:themeColor="text1"/>
                <w:sz w:val="28"/>
                <w:szCs w:val="28"/>
              </w:rPr>
              <w:t>化学品船的消防设备的介绍</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4.2.1</w:t>
              </w:r>
            </w:smartTag>
            <w:r w:rsidRPr="00482576">
              <w:rPr>
                <w:rFonts w:ascii="宋体" w:hAnsi="宋体" w:hint="eastAsia"/>
                <w:color w:val="000000" w:themeColor="text1"/>
                <w:sz w:val="28"/>
                <w:szCs w:val="28"/>
              </w:rPr>
              <w:t>大型抗溶性泡沫灭火系统</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4.2.2</w:t>
              </w:r>
            </w:smartTag>
            <w:r w:rsidRPr="00482576">
              <w:rPr>
                <w:rFonts w:ascii="宋体" w:hAnsi="宋体" w:hint="eastAsia"/>
                <w:color w:val="000000" w:themeColor="text1"/>
                <w:sz w:val="28"/>
                <w:szCs w:val="28"/>
              </w:rPr>
              <w:t>抗溶性移动泡沫灭火系统</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4.2.3</w:t>
              </w:r>
            </w:smartTag>
            <w:r w:rsidRPr="00482576">
              <w:rPr>
                <w:rFonts w:ascii="宋体" w:hAnsi="宋体" w:hint="eastAsia"/>
                <w:color w:val="000000" w:themeColor="text1"/>
                <w:sz w:val="28"/>
                <w:szCs w:val="28"/>
              </w:rPr>
              <w:t>大型CO2灭火系统</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single"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4.2.4</w:t>
              </w:r>
            </w:smartTag>
            <w:r w:rsidRPr="00482576">
              <w:rPr>
                <w:rFonts w:ascii="宋体" w:hAnsi="宋体" w:hint="eastAsia"/>
                <w:color w:val="000000" w:themeColor="text1"/>
                <w:sz w:val="28"/>
                <w:szCs w:val="28"/>
              </w:rPr>
              <w:t>水雾灭火系统</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single"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b/>
                <w:color w:val="000000" w:themeColor="text1"/>
                <w:sz w:val="28"/>
                <w:szCs w:val="28"/>
              </w:rPr>
              <w:t>5.化学品船的应急程序</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cs="黑体"/>
                <w:b/>
                <w:color w:val="000000" w:themeColor="text1"/>
                <w:kern w:val="0"/>
                <w:sz w:val="28"/>
                <w:szCs w:val="28"/>
              </w:rPr>
            </w:pPr>
          </w:p>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2.0</w:t>
            </w:r>
          </w:p>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5.1组织机构</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dashed" w:sz="4" w:space="0" w:color="auto"/>
            </w:tcBorders>
          </w:tcPr>
          <w:p w:rsidR="00F47099" w:rsidRPr="00482576" w:rsidRDefault="00F47099" w:rsidP="00952A8B">
            <w:pPr>
              <w:ind w:left="1050" w:hangingChars="375" w:hanging="1050"/>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5.1.1</w:t>
              </w:r>
            </w:smartTag>
            <w:r w:rsidRPr="00482576">
              <w:rPr>
                <w:rFonts w:ascii="宋体" w:hAnsi="宋体" w:cs="黑体" w:hint="eastAsia"/>
                <w:color w:val="000000" w:themeColor="text1"/>
                <w:kern w:val="0"/>
                <w:sz w:val="28"/>
                <w:szCs w:val="28"/>
              </w:rPr>
              <w:t xml:space="preserve"> 熟悉应急组织机构的目的和要求及制定船上应急计划的重要性</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5.1.2</w:t>
              </w:r>
            </w:smartTag>
            <w:r w:rsidRPr="00482576">
              <w:rPr>
                <w:rFonts w:ascii="宋体" w:hAnsi="宋体" w:cs="黑体" w:hint="eastAsia"/>
                <w:color w:val="000000" w:themeColor="text1"/>
                <w:kern w:val="0"/>
                <w:sz w:val="28"/>
                <w:szCs w:val="28"/>
              </w:rPr>
              <w:t xml:space="preserve"> 熟悉组织机构的组成及各组成部分的职责</w:t>
            </w:r>
            <w:r w:rsidRPr="00482576">
              <w:rPr>
                <w:rFonts w:ascii="宋体" w:hAnsi="宋体" w:cs="黑体"/>
                <w:color w:val="000000" w:themeColor="text1"/>
                <w:kern w:val="0"/>
                <w:sz w:val="28"/>
                <w:szCs w:val="28"/>
              </w:rPr>
              <w:t xml:space="preserve"> </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autoSpaceDE w:val="0"/>
              <w:autoSpaceDN w:val="0"/>
              <w:adjustRightInd w:val="0"/>
              <w:ind w:firstLineChars="50" w:firstLine="140"/>
              <w:jc w:val="left"/>
              <w:rPr>
                <w:rFonts w:ascii="宋体" w:hAnsi="宋体" w:cs="黑体"/>
                <w:color w:val="000000" w:themeColor="text1"/>
                <w:kern w:val="0"/>
                <w:sz w:val="28"/>
                <w:szCs w:val="28"/>
              </w:rPr>
            </w:pPr>
            <w:r w:rsidRPr="00482576">
              <w:rPr>
                <w:rFonts w:ascii="宋体" w:hAnsi="宋体" w:cs="黑体" w:hint="eastAsia"/>
                <w:color w:val="000000" w:themeColor="text1"/>
                <w:kern w:val="0"/>
                <w:sz w:val="28"/>
                <w:szCs w:val="28"/>
              </w:rPr>
              <w:t>5.3 应急程序</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5.3.1</w:t>
              </w:r>
            </w:smartTag>
            <w:r w:rsidRPr="00482576">
              <w:rPr>
                <w:rFonts w:ascii="宋体" w:hAnsi="宋体" w:cs="黑体" w:hint="eastAsia"/>
                <w:color w:val="000000" w:themeColor="text1"/>
                <w:kern w:val="0"/>
                <w:sz w:val="28"/>
                <w:szCs w:val="28"/>
              </w:rPr>
              <w:t xml:space="preserve"> 发生应急情况时的行动计划</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5.3.2</w:t>
              </w:r>
            </w:smartTag>
            <w:r w:rsidRPr="00482576">
              <w:rPr>
                <w:rFonts w:ascii="宋体" w:hAnsi="宋体" w:cs="黑体" w:hint="eastAsia"/>
                <w:color w:val="000000" w:themeColor="text1"/>
                <w:kern w:val="0"/>
                <w:sz w:val="28"/>
                <w:szCs w:val="28"/>
              </w:rPr>
              <w:t xml:space="preserve"> 发生应急情况时的反应措施</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5.3.3</w:t>
              </w:r>
            </w:smartTag>
            <w:r w:rsidRPr="00482576">
              <w:rPr>
                <w:rFonts w:ascii="宋体" w:hAnsi="宋体" w:cs="黑体" w:hint="eastAsia"/>
                <w:color w:val="000000" w:themeColor="text1"/>
                <w:kern w:val="0"/>
                <w:sz w:val="28"/>
                <w:szCs w:val="28"/>
              </w:rPr>
              <w:t xml:space="preserve"> </w:t>
            </w:r>
            <w:r w:rsidRPr="00482576">
              <w:rPr>
                <w:rFonts w:ascii="宋体" w:hAnsi="宋体" w:cs="黑体"/>
                <w:color w:val="000000" w:themeColor="text1"/>
                <w:kern w:val="0"/>
                <w:sz w:val="28"/>
                <w:szCs w:val="28"/>
              </w:rPr>
              <w:t>IC</w:t>
            </w:r>
            <w:r w:rsidRPr="00482576">
              <w:rPr>
                <w:rFonts w:ascii="宋体" w:hAnsi="宋体" w:cs="黑体" w:hint="eastAsia"/>
                <w:color w:val="000000" w:themeColor="text1"/>
                <w:kern w:val="0"/>
                <w:sz w:val="28"/>
                <w:szCs w:val="28"/>
              </w:rPr>
              <w:t>S货物数据手册给出的正确的应急程序</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SmallGap"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5.3.4</w:t>
              </w:r>
            </w:smartTag>
            <w:r w:rsidRPr="00482576">
              <w:rPr>
                <w:rFonts w:ascii="宋体" w:hAnsi="宋体" w:cs="黑体" w:hint="eastAsia"/>
                <w:color w:val="000000" w:themeColor="text1"/>
                <w:kern w:val="0"/>
                <w:sz w:val="28"/>
                <w:szCs w:val="28"/>
              </w:rPr>
              <w:t>清除污染物设备的使用方法</w:t>
            </w: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948" w:type="dxa"/>
            <w:tcBorders>
              <w:top w:val="dashSmallGap"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5.3.5</w:t>
              </w:r>
            </w:smartTag>
            <w:r w:rsidRPr="00482576">
              <w:rPr>
                <w:rFonts w:ascii="宋体" w:hAnsi="宋体" w:cs="黑体" w:hint="eastAsia"/>
                <w:color w:val="000000" w:themeColor="text1"/>
                <w:kern w:val="0"/>
                <w:sz w:val="28"/>
                <w:szCs w:val="28"/>
              </w:rPr>
              <w:t>船舶应急切断的基本知识</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5.4急救处理</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5.4.1</w:t>
              </w:r>
            </w:smartTag>
            <w:r w:rsidRPr="00482576">
              <w:rPr>
                <w:rFonts w:ascii="宋体" w:hAnsi="宋体" w:cs="黑体" w:hint="eastAsia"/>
                <w:color w:val="000000" w:themeColor="text1"/>
                <w:kern w:val="0"/>
                <w:sz w:val="28"/>
                <w:szCs w:val="28"/>
              </w:rPr>
              <w:t xml:space="preserve"> 了解</w:t>
            </w:r>
            <w:r w:rsidRPr="00482576">
              <w:rPr>
                <w:rFonts w:ascii="宋体" w:hAnsi="宋体" w:cs="黑体"/>
                <w:color w:val="000000" w:themeColor="text1"/>
                <w:kern w:val="0"/>
                <w:sz w:val="28"/>
                <w:szCs w:val="28"/>
              </w:rPr>
              <w:t>IC</w:t>
            </w:r>
            <w:r w:rsidRPr="00482576">
              <w:rPr>
                <w:rFonts w:ascii="宋体" w:hAnsi="宋体" w:cs="黑体" w:hint="eastAsia"/>
                <w:color w:val="000000" w:themeColor="text1"/>
                <w:kern w:val="0"/>
                <w:sz w:val="28"/>
                <w:szCs w:val="28"/>
              </w:rPr>
              <w:t>S货物数据手册中给出的急救程序</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single"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cs="黑体" w:hint="eastAsia"/>
                <w:color w:val="000000" w:themeColor="text1"/>
                <w:kern w:val="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cs="黑体" w:hint="eastAsia"/>
                  <w:color w:val="000000" w:themeColor="text1"/>
                  <w:kern w:val="0"/>
                  <w:sz w:val="28"/>
                  <w:szCs w:val="28"/>
                </w:rPr>
                <w:t>5.4.2</w:t>
              </w:r>
            </w:smartTag>
            <w:r w:rsidRPr="00482576">
              <w:rPr>
                <w:rFonts w:ascii="宋体" w:hAnsi="宋体" w:cs="黑体" w:hint="eastAsia"/>
                <w:color w:val="000000" w:themeColor="text1"/>
                <w:kern w:val="0"/>
                <w:sz w:val="28"/>
                <w:szCs w:val="28"/>
              </w:rPr>
              <w:t>了解发生事故后使用的医疗设备和急救处理措施</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rPr>
                <w:rFonts w:ascii="宋体" w:hAnsi="宋体" w:cs="黑体" w:hint="eastAsia"/>
                <w:color w:val="000000" w:themeColor="text1"/>
                <w:kern w:val="0"/>
                <w:sz w:val="28"/>
                <w:szCs w:val="28"/>
              </w:rPr>
            </w:pPr>
            <w:r w:rsidRPr="00482576">
              <w:rPr>
                <w:rFonts w:ascii="宋体" w:hAnsi="宋体" w:cs="黑体" w:hint="eastAsia"/>
                <w:color w:val="000000" w:themeColor="text1"/>
                <w:kern w:val="0"/>
                <w:sz w:val="28"/>
                <w:szCs w:val="28"/>
              </w:rPr>
              <w:t>6</w:t>
            </w:r>
            <w:r w:rsidRPr="00482576">
              <w:rPr>
                <w:rFonts w:ascii="宋体" w:hAnsi="宋体" w:cs="宋体" w:hint="eastAsia"/>
                <w:b/>
                <w:color w:val="000000" w:themeColor="text1"/>
                <w:kern w:val="0"/>
                <w:sz w:val="28"/>
                <w:szCs w:val="28"/>
              </w:rPr>
              <w:t>.化学品船安全文化和安全管理的知识</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1.0</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ind w:firstLineChars="50" w:firstLine="140"/>
              <w:rPr>
                <w:rFonts w:ascii="宋体" w:hAnsi="宋体" w:cs="黑体" w:hint="eastAsia"/>
                <w:color w:val="000000" w:themeColor="text1"/>
                <w:kern w:val="0"/>
                <w:sz w:val="28"/>
                <w:szCs w:val="28"/>
              </w:rPr>
            </w:pPr>
            <w:r w:rsidRPr="00482576">
              <w:rPr>
                <w:rFonts w:ascii="宋体" w:hAnsi="宋体" w:cs="黑体" w:hint="eastAsia"/>
                <w:color w:val="000000" w:themeColor="text1"/>
                <w:kern w:val="0"/>
                <w:sz w:val="28"/>
                <w:szCs w:val="28"/>
              </w:rPr>
              <w:t>6.1 国际船舶安全管理（ISM）</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ind w:firstLineChars="50" w:firstLine="140"/>
              <w:rPr>
                <w:rFonts w:ascii="宋体" w:hAnsi="宋体" w:cs="黑体" w:hint="eastAsia"/>
                <w:color w:val="000000" w:themeColor="text1"/>
                <w:kern w:val="0"/>
                <w:sz w:val="28"/>
                <w:szCs w:val="28"/>
              </w:rPr>
            </w:pPr>
            <w:r w:rsidRPr="00482576">
              <w:rPr>
                <w:rFonts w:ascii="宋体" w:hAnsi="宋体" w:cs="黑体" w:hint="eastAsia"/>
                <w:color w:val="000000" w:themeColor="text1"/>
                <w:kern w:val="0"/>
                <w:sz w:val="28"/>
                <w:szCs w:val="28"/>
              </w:rPr>
              <w:t>6.2 风险评估</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ind w:firstLineChars="50" w:firstLine="140"/>
              <w:rPr>
                <w:rFonts w:ascii="宋体" w:hAnsi="宋体" w:cs="黑体" w:hint="eastAsia"/>
                <w:color w:val="000000" w:themeColor="text1"/>
                <w:kern w:val="0"/>
                <w:sz w:val="28"/>
                <w:szCs w:val="28"/>
              </w:rPr>
            </w:pPr>
            <w:r w:rsidRPr="00482576">
              <w:rPr>
                <w:rFonts w:ascii="宋体" w:hAnsi="宋体" w:cs="黑体" w:hint="eastAsia"/>
                <w:color w:val="000000" w:themeColor="text1"/>
                <w:kern w:val="0"/>
                <w:sz w:val="28"/>
                <w:szCs w:val="28"/>
              </w:rPr>
              <w:t>6.3 隐患排查</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dashed" w:sz="4" w:space="0" w:color="auto"/>
            </w:tcBorders>
          </w:tcPr>
          <w:p w:rsidR="00F47099" w:rsidRPr="00482576" w:rsidRDefault="00F47099" w:rsidP="00952A8B">
            <w:pPr>
              <w:ind w:firstLineChars="50" w:firstLine="140"/>
              <w:rPr>
                <w:rFonts w:ascii="宋体" w:hAnsi="宋体" w:cs="黑体" w:hint="eastAsia"/>
                <w:color w:val="000000" w:themeColor="text1"/>
                <w:kern w:val="0"/>
                <w:sz w:val="28"/>
                <w:szCs w:val="28"/>
              </w:rPr>
            </w:pPr>
            <w:r w:rsidRPr="00482576">
              <w:rPr>
                <w:rFonts w:ascii="宋体" w:hAnsi="宋体" w:cs="黑体" w:hint="eastAsia"/>
                <w:color w:val="000000" w:themeColor="text1"/>
                <w:kern w:val="0"/>
                <w:sz w:val="28"/>
                <w:szCs w:val="28"/>
              </w:rPr>
              <w:t>6.4 安全会、安全员制度</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dashed" w:sz="4" w:space="0" w:color="auto"/>
              <w:bottom w:val="single" w:sz="4" w:space="0" w:color="auto"/>
            </w:tcBorders>
          </w:tcPr>
          <w:p w:rsidR="00F47099" w:rsidRPr="00482576" w:rsidRDefault="00F47099" w:rsidP="00952A8B">
            <w:pPr>
              <w:ind w:firstLineChars="50" w:firstLine="140"/>
              <w:rPr>
                <w:rFonts w:ascii="宋体" w:hAnsi="宋体" w:cs="黑体" w:hint="eastAsia"/>
                <w:color w:val="000000" w:themeColor="text1"/>
                <w:kern w:val="0"/>
                <w:sz w:val="28"/>
                <w:szCs w:val="28"/>
              </w:rPr>
            </w:pPr>
            <w:r w:rsidRPr="00482576">
              <w:rPr>
                <w:rFonts w:ascii="宋体" w:hAnsi="宋体" w:cs="黑体" w:hint="eastAsia"/>
                <w:color w:val="000000" w:themeColor="text1"/>
                <w:kern w:val="0"/>
                <w:sz w:val="28"/>
                <w:szCs w:val="28"/>
              </w:rPr>
              <w:t>6.5 培训（岸培和船培）的内容</w:t>
            </w: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r>
      <w:tr w:rsidR="00F47099" w:rsidRPr="00482576" w:rsidTr="00952A8B">
        <w:tc>
          <w:tcPr>
            <w:tcW w:w="6948" w:type="dxa"/>
            <w:tcBorders>
              <w:top w:val="single" w:sz="4" w:space="0" w:color="auto"/>
              <w:bottom w:val="dashSmallGap" w:sz="4" w:space="0" w:color="auto"/>
            </w:tcBorders>
          </w:tcPr>
          <w:p w:rsidR="00F47099" w:rsidRPr="00482576" w:rsidRDefault="00F47099" w:rsidP="00952A8B">
            <w:pPr>
              <w:autoSpaceDE w:val="0"/>
              <w:autoSpaceDN w:val="0"/>
              <w:adjustRightInd w:val="0"/>
              <w:jc w:val="left"/>
              <w:rPr>
                <w:rFonts w:ascii="宋体" w:hAnsi="宋体" w:cs="宋体" w:hint="eastAsia"/>
                <w:b/>
                <w:color w:val="000000" w:themeColor="text1"/>
                <w:kern w:val="0"/>
                <w:sz w:val="28"/>
                <w:szCs w:val="28"/>
              </w:rPr>
            </w:pPr>
            <w:r w:rsidRPr="00482576">
              <w:rPr>
                <w:rFonts w:ascii="宋体" w:hAnsi="宋体" w:cs="宋体" w:hint="eastAsia"/>
                <w:b/>
                <w:color w:val="000000" w:themeColor="text1"/>
                <w:kern w:val="0"/>
                <w:sz w:val="28"/>
                <w:szCs w:val="28"/>
              </w:rPr>
              <w:t>7.实操训练</w:t>
            </w: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p>
        </w:tc>
        <w:tc>
          <w:tcPr>
            <w:tcW w:w="720" w:type="dxa"/>
            <w:vMerge w:val="restart"/>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6.0</w:t>
            </w: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autoSpaceDE w:val="0"/>
              <w:autoSpaceDN w:val="0"/>
              <w:adjustRightInd w:val="0"/>
              <w:ind w:left="630" w:hangingChars="225" w:hanging="630"/>
              <w:jc w:val="left"/>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7.1 参观化学品船，观摩化学品船模型、挂图或有关影视片</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t>7.2 观摩化学品船装卸货作业、洗舱作业和惰气系统操作</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autoSpaceDE w:val="0"/>
              <w:autoSpaceDN w:val="0"/>
              <w:adjustRightInd w:val="0"/>
              <w:ind w:left="630" w:hangingChars="225" w:hanging="630"/>
              <w:jc w:val="left"/>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7.3 熟练掌握进行深舱或液货舱舱内救人和急救实操，正确穿防护服，戴呼吸器和救生索</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autoSpaceDE w:val="0"/>
              <w:autoSpaceDN w:val="0"/>
              <w:adjustRightInd w:val="0"/>
              <w:ind w:left="630" w:hangingChars="225" w:hanging="630"/>
              <w:jc w:val="left"/>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7.4 熟练掌握进行测毒仪、舱气检测装置、防化服、眼冲洗及喷淋装置的实际操作</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dashSmallGap" w:sz="4" w:space="0" w:color="auto"/>
            </w:tcBorders>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t>7.5 熟练掌握化学品船消防设备使用方法</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dashSmallGap" w:sz="4" w:space="0" w:color="auto"/>
              <w:bottom w:val="single" w:sz="4" w:space="0" w:color="auto"/>
            </w:tcBorders>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lastRenderedPageBreak/>
              <w:t>7.6 熟练掌握化学品船医疗设备的使用方法进行急救实操</w:t>
            </w: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c>
          <w:tcPr>
            <w:tcW w:w="720" w:type="dxa"/>
            <w:vMerge/>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p>
        </w:tc>
      </w:tr>
      <w:tr w:rsidR="00F47099" w:rsidRPr="00482576" w:rsidTr="00952A8B">
        <w:tc>
          <w:tcPr>
            <w:tcW w:w="6948" w:type="dxa"/>
            <w:tcBorders>
              <w:top w:val="single" w:sz="4" w:space="0" w:color="auto"/>
              <w:bottom w:val="thickThinSmallGap" w:sz="24" w:space="0" w:color="auto"/>
            </w:tcBorders>
          </w:tcPr>
          <w:p w:rsidR="00F47099" w:rsidRPr="00482576" w:rsidRDefault="00F47099" w:rsidP="00952A8B">
            <w:pPr>
              <w:autoSpaceDE w:val="0"/>
              <w:autoSpaceDN w:val="0"/>
              <w:adjustRightInd w:val="0"/>
              <w:ind w:firstLineChars="50" w:firstLine="141"/>
              <w:jc w:val="left"/>
              <w:rPr>
                <w:rFonts w:ascii="宋体" w:hAnsi="宋体" w:hint="eastAsia"/>
                <w:b/>
                <w:color w:val="000000" w:themeColor="text1"/>
                <w:sz w:val="28"/>
                <w:szCs w:val="28"/>
              </w:rPr>
            </w:pPr>
            <w:r w:rsidRPr="00482576">
              <w:rPr>
                <w:rFonts w:ascii="宋体" w:hAnsi="宋体" w:hint="eastAsia"/>
                <w:b/>
                <w:color w:val="000000" w:themeColor="text1"/>
                <w:sz w:val="28"/>
                <w:szCs w:val="28"/>
              </w:rPr>
              <w:t>合计:18学时</w:t>
            </w:r>
          </w:p>
        </w:tc>
        <w:tc>
          <w:tcPr>
            <w:tcW w:w="720" w:type="dxa"/>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12.0</w:t>
            </w:r>
          </w:p>
        </w:tc>
        <w:tc>
          <w:tcPr>
            <w:tcW w:w="720" w:type="dxa"/>
            <w:vAlign w:val="center"/>
          </w:tcPr>
          <w:p w:rsidR="00F47099" w:rsidRPr="00482576" w:rsidRDefault="00F47099" w:rsidP="00952A8B">
            <w:pPr>
              <w:autoSpaceDE w:val="0"/>
              <w:autoSpaceDN w:val="0"/>
              <w:adjustRightInd w:val="0"/>
              <w:jc w:val="center"/>
              <w:rPr>
                <w:rFonts w:ascii="宋体" w:hAnsi="宋体" w:cs="黑体" w:hint="eastAsia"/>
                <w:b/>
                <w:color w:val="000000" w:themeColor="text1"/>
                <w:kern w:val="0"/>
                <w:sz w:val="28"/>
                <w:szCs w:val="28"/>
              </w:rPr>
            </w:pPr>
            <w:r w:rsidRPr="00482576">
              <w:rPr>
                <w:rFonts w:ascii="宋体" w:hAnsi="宋体" w:cs="黑体" w:hint="eastAsia"/>
                <w:b/>
                <w:color w:val="000000" w:themeColor="text1"/>
                <w:kern w:val="0"/>
                <w:sz w:val="28"/>
                <w:szCs w:val="28"/>
              </w:rPr>
              <w:t>6.0</w:t>
            </w:r>
          </w:p>
        </w:tc>
      </w:tr>
    </w:tbl>
    <w:p w:rsidR="00F47099" w:rsidRPr="00482576" w:rsidRDefault="00F47099" w:rsidP="00F47099">
      <w:pPr>
        <w:rPr>
          <w:rFonts w:hint="eastAsia"/>
          <w:color w:val="000000" w:themeColor="text1"/>
          <w:sz w:val="28"/>
          <w:szCs w:val="28"/>
        </w:rPr>
      </w:pPr>
    </w:p>
    <w:p w:rsidR="00F47099" w:rsidRPr="00482576" w:rsidRDefault="00F47099" w:rsidP="00F47099">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表四  油船、化学品船货物操作基本培训过渡期培训纲要与学时（化补油）</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6768"/>
        <w:gridCol w:w="877"/>
        <w:gridCol w:w="923"/>
      </w:tblGrid>
      <w:tr w:rsidR="00F47099" w:rsidRPr="00482576" w:rsidTr="00952A8B">
        <w:tc>
          <w:tcPr>
            <w:tcW w:w="6768" w:type="dxa"/>
            <w:vMerge w:val="restart"/>
            <w:tcBorders>
              <w:top w:val="thinThickSmallGap" w:sz="24" w:space="0" w:color="auto"/>
              <w:left w:val="thinThickSmallGap" w:sz="24" w:space="0" w:color="auto"/>
              <w:bottom w:val="single" w:sz="12" w:space="0" w:color="auto"/>
            </w:tcBorders>
            <w:vAlign w:val="center"/>
          </w:tcPr>
          <w:p w:rsidR="00F47099" w:rsidRPr="00482576" w:rsidRDefault="00F47099" w:rsidP="00952A8B">
            <w:pPr>
              <w:jc w:val="center"/>
              <w:rPr>
                <w:rFonts w:ascii="宋体" w:hAnsi="宋体"/>
                <w:b/>
                <w:color w:val="000000" w:themeColor="text1"/>
                <w:sz w:val="28"/>
                <w:szCs w:val="28"/>
              </w:rPr>
            </w:pPr>
            <w:r w:rsidRPr="00482576">
              <w:rPr>
                <w:rFonts w:ascii="宋体" w:hAnsi="宋体" w:hint="eastAsia"/>
                <w:b/>
                <w:color w:val="000000" w:themeColor="text1"/>
                <w:sz w:val="28"/>
                <w:szCs w:val="28"/>
              </w:rPr>
              <w:t>内        容</w:t>
            </w:r>
          </w:p>
        </w:tc>
        <w:tc>
          <w:tcPr>
            <w:tcW w:w="1800" w:type="dxa"/>
            <w:gridSpan w:val="2"/>
            <w:tcBorders>
              <w:top w:val="thinThickSmallGap" w:sz="24" w:space="0" w:color="auto"/>
              <w:bottom w:val="single" w:sz="1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学时</w:t>
            </w:r>
          </w:p>
        </w:tc>
      </w:tr>
      <w:tr w:rsidR="00F47099" w:rsidRPr="00482576" w:rsidTr="00952A8B">
        <w:tc>
          <w:tcPr>
            <w:tcW w:w="6768" w:type="dxa"/>
            <w:vMerge/>
            <w:tcBorders>
              <w:top w:val="single" w:sz="12" w:space="0" w:color="auto"/>
              <w:left w:val="thinThickSmallGap" w:sz="24" w:space="0" w:color="auto"/>
              <w:bottom w:val="single" w:sz="12"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877" w:type="dxa"/>
            <w:tcBorders>
              <w:top w:val="single" w:sz="12" w:space="0" w:color="auto"/>
              <w:bottom w:val="single" w:sz="12"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理论</w:t>
            </w:r>
          </w:p>
        </w:tc>
        <w:tc>
          <w:tcPr>
            <w:tcW w:w="923" w:type="dxa"/>
            <w:tcBorders>
              <w:top w:val="single" w:sz="12" w:space="0" w:color="auto"/>
              <w:bottom w:val="single" w:sz="1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实操</w:t>
            </w:r>
          </w:p>
        </w:tc>
      </w:tr>
      <w:tr w:rsidR="00F47099" w:rsidRPr="00482576" w:rsidTr="00952A8B">
        <w:tc>
          <w:tcPr>
            <w:tcW w:w="6768" w:type="dxa"/>
            <w:tcBorders>
              <w:top w:val="single" w:sz="12" w:space="0" w:color="auto"/>
              <w:left w:val="thinThickSmallGap" w:sz="2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1</w:t>
            </w:r>
            <w:r w:rsidRPr="00482576">
              <w:rPr>
                <w:rFonts w:ascii="宋体" w:hAnsi="宋体" w:cs="宋体" w:hint="eastAsia"/>
                <w:b/>
                <w:color w:val="000000" w:themeColor="text1"/>
                <w:kern w:val="0"/>
                <w:sz w:val="28"/>
                <w:szCs w:val="28"/>
              </w:rPr>
              <w:t>.</w:t>
            </w:r>
            <w:r w:rsidRPr="00482576">
              <w:rPr>
                <w:rFonts w:ascii="宋体" w:hAnsi="宋体" w:hint="eastAsia"/>
                <w:b/>
                <w:color w:val="000000" w:themeColor="text1"/>
                <w:sz w:val="28"/>
                <w:szCs w:val="28"/>
              </w:rPr>
              <w:t>油船的基本知识</w:t>
            </w:r>
          </w:p>
        </w:tc>
        <w:tc>
          <w:tcPr>
            <w:tcW w:w="877" w:type="dxa"/>
            <w:vMerge w:val="restart"/>
            <w:tcBorders>
              <w:top w:val="single" w:sz="12"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2.0</w:t>
            </w:r>
          </w:p>
        </w:tc>
        <w:tc>
          <w:tcPr>
            <w:tcW w:w="923" w:type="dxa"/>
            <w:vMerge w:val="restart"/>
            <w:tcBorders>
              <w:top w:val="single" w:sz="1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1.1油船概述</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1.1.1</w:t>
              </w:r>
            </w:smartTag>
            <w:r w:rsidRPr="00482576">
              <w:rPr>
                <w:rFonts w:ascii="宋体" w:hAnsi="宋体" w:hint="eastAsia"/>
                <w:color w:val="000000" w:themeColor="text1"/>
                <w:sz w:val="28"/>
                <w:szCs w:val="28"/>
              </w:rPr>
              <w:t>油船的发展</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1.1.2</w:t>
              </w:r>
            </w:smartTag>
            <w:r w:rsidRPr="00482576">
              <w:rPr>
                <w:rFonts w:ascii="宋体" w:hAnsi="宋体" w:cs="黑体" w:hint="eastAsia"/>
                <w:color w:val="000000" w:themeColor="text1"/>
                <w:kern w:val="0"/>
                <w:sz w:val="28"/>
                <w:szCs w:val="28"/>
              </w:rPr>
              <w:t>油船的类型</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t>1.2</w:t>
            </w:r>
            <w:r w:rsidRPr="00482576">
              <w:rPr>
                <w:rFonts w:ascii="宋体" w:hAnsi="宋体" w:cs="宋体" w:hint="eastAsia"/>
                <w:color w:val="000000" w:themeColor="text1"/>
                <w:kern w:val="0"/>
                <w:sz w:val="28"/>
                <w:szCs w:val="28"/>
              </w:rPr>
              <w:t>油船的布置和构造</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1.2.1</w:t>
              </w:r>
            </w:smartTag>
            <w:r w:rsidRPr="00482576">
              <w:rPr>
                <w:rFonts w:ascii="宋体" w:hAnsi="宋体" w:cs="黑体" w:hint="eastAsia"/>
                <w:color w:val="000000" w:themeColor="text1"/>
                <w:kern w:val="0"/>
                <w:sz w:val="28"/>
                <w:szCs w:val="28"/>
              </w:rPr>
              <w:t>了解</w:t>
            </w:r>
            <w:r w:rsidRPr="00482576">
              <w:rPr>
                <w:rFonts w:ascii="宋体" w:hAnsi="宋体" w:hint="eastAsia"/>
                <w:bCs/>
                <w:color w:val="000000" w:themeColor="text1"/>
                <w:kern w:val="0"/>
                <w:sz w:val="28"/>
                <w:szCs w:val="28"/>
              </w:rPr>
              <w:t>IEC（国际电工委员会）及</w:t>
            </w:r>
            <w:r w:rsidRPr="00482576">
              <w:rPr>
                <w:rFonts w:ascii="宋体" w:hAnsi="宋体" w:cs="宋体" w:hint="eastAsia"/>
                <w:color w:val="000000" w:themeColor="text1"/>
                <w:kern w:val="0"/>
                <w:sz w:val="28"/>
                <w:szCs w:val="28"/>
              </w:rPr>
              <w:t>我国船级社对液货船危险区域的划分原理</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1.2.2</w:t>
              </w:r>
            </w:smartTag>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生活区及驾驶台和货物区域的位置关系</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1.2.3</w:t>
              </w:r>
            </w:smartTag>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甲板溢油隔离生活区所必需的设施</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1.2.4</w:t>
              </w:r>
            </w:smartTag>
            <w:r w:rsidRPr="00482576">
              <w:rPr>
                <w:rFonts w:ascii="宋体" w:hAnsi="宋体" w:hint="eastAsia"/>
                <w:color w:val="000000" w:themeColor="text1"/>
                <w:sz w:val="28"/>
                <w:szCs w:val="28"/>
              </w:rPr>
              <w:t>了解油船舱壁和甲板在防火性能方面的特殊要求</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1.2.5</w:t>
              </w:r>
            </w:smartTag>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专用压载舱（SBT）</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12" w:space="0" w:color="auto"/>
              <w:left w:val="thinThickSmallGap" w:sz="24" w:space="0" w:color="auto"/>
              <w:bottom w:val="single" w:sz="2"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lastRenderedPageBreak/>
              <w:t>1.3油船货物的性质</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2" w:space="0" w:color="auto"/>
              <w:left w:val="thinThickSmallGap" w:sz="24" w:space="0" w:color="auto"/>
              <w:bottom w:val="single" w:sz="2" w:space="0" w:color="auto"/>
            </w:tcBorders>
          </w:tcPr>
          <w:p w:rsidR="00F47099" w:rsidRPr="00482576" w:rsidRDefault="00F47099" w:rsidP="00952A8B">
            <w:pPr>
              <w:ind w:firstLineChars="100" w:firstLine="280"/>
              <w:rPr>
                <w:rFonts w:ascii="宋体" w:hAnsi="宋体" w:hint="eastAsia"/>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1.3.1</w:t>
              </w:r>
            </w:smartTag>
            <w:r w:rsidRPr="00482576">
              <w:rPr>
                <w:rFonts w:ascii="宋体" w:hAnsi="宋体" w:hint="eastAsia"/>
                <w:color w:val="000000" w:themeColor="text1"/>
                <w:sz w:val="28"/>
                <w:szCs w:val="28"/>
              </w:rPr>
              <w:t>常见的油船承载的货物种类</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1.3.2</w:t>
              </w:r>
            </w:smartTag>
            <w:r w:rsidRPr="00482576">
              <w:rPr>
                <w:rFonts w:ascii="宋体" w:hAnsi="宋体" w:hint="eastAsia"/>
                <w:color w:val="000000" w:themeColor="text1"/>
                <w:sz w:val="28"/>
                <w:szCs w:val="28"/>
              </w:rPr>
              <w:t>有关石油的术语和概念（压力和温度等）</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1.3.3</w:t>
              </w:r>
            </w:smartTag>
            <w:r w:rsidRPr="00482576">
              <w:rPr>
                <w:rFonts w:ascii="宋体" w:hAnsi="宋体" w:hint="eastAsia"/>
                <w:color w:val="000000" w:themeColor="text1"/>
                <w:sz w:val="28"/>
                <w:szCs w:val="28"/>
              </w:rPr>
              <w:t>有关货油的静电知识</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12" w:space="0" w:color="auto"/>
              <w:left w:val="thinThickSmallGap" w:sz="24" w:space="0" w:color="auto"/>
              <w:bottom w:val="single" w:sz="4" w:space="0" w:color="auto"/>
            </w:tcBorders>
          </w:tcPr>
          <w:p w:rsidR="00F47099" w:rsidRPr="00482576" w:rsidRDefault="00F47099" w:rsidP="00952A8B">
            <w:pPr>
              <w:rPr>
                <w:rFonts w:ascii="宋体" w:hAnsi="宋体"/>
                <w:b/>
                <w:color w:val="000000" w:themeColor="text1"/>
                <w:sz w:val="28"/>
                <w:szCs w:val="28"/>
              </w:rPr>
            </w:pPr>
            <w:r w:rsidRPr="00482576">
              <w:rPr>
                <w:rFonts w:ascii="宋体" w:hAnsi="宋体" w:hint="eastAsia"/>
                <w:b/>
                <w:color w:val="000000" w:themeColor="text1"/>
                <w:sz w:val="28"/>
                <w:szCs w:val="28"/>
              </w:rPr>
              <w:t>2</w:t>
            </w:r>
            <w:r w:rsidRPr="00482576">
              <w:rPr>
                <w:rFonts w:ascii="宋体" w:hAnsi="宋体" w:cs="宋体" w:hint="eastAsia"/>
                <w:b/>
                <w:color w:val="000000" w:themeColor="text1"/>
                <w:kern w:val="0"/>
                <w:sz w:val="28"/>
                <w:szCs w:val="28"/>
              </w:rPr>
              <w:t>.</w:t>
            </w:r>
            <w:r w:rsidRPr="00482576">
              <w:rPr>
                <w:rFonts w:ascii="宋体" w:hAnsi="宋体" w:hint="eastAsia"/>
                <w:b/>
                <w:color w:val="000000" w:themeColor="text1"/>
                <w:sz w:val="28"/>
                <w:szCs w:val="28"/>
              </w:rPr>
              <w:t>油船作业的危害和危害控制的基本知识</w:t>
            </w:r>
          </w:p>
        </w:tc>
        <w:tc>
          <w:tcPr>
            <w:tcW w:w="877" w:type="dxa"/>
            <w:vMerge w:val="restart"/>
            <w:tcBorders>
              <w:top w:val="single" w:sz="12"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3.0</w:t>
            </w:r>
          </w:p>
        </w:tc>
        <w:tc>
          <w:tcPr>
            <w:tcW w:w="923" w:type="dxa"/>
            <w:vMerge w:val="restart"/>
            <w:tcBorders>
              <w:top w:val="single" w:sz="1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2.1</w:t>
            </w:r>
            <w:r w:rsidRPr="00482576">
              <w:rPr>
                <w:rFonts w:ascii="宋体" w:hAnsi="宋体" w:cs="宋体" w:hint="eastAsia"/>
                <w:color w:val="000000" w:themeColor="text1"/>
                <w:kern w:val="0"/>
                <w:sz w:val="28"/>
                <w:szCs w:val="28"/>
              </w:rPr>
              <w:t>有毒物质对人身健康的危害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2.2对环境的危害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2.3</w:t>
            </w:r>
            <w:r w:rsidRPr="00482576">
              <w:rPr>
                <w:rFonts w:ascii="宋体" w:hAnsi="宋体"/>
                <w:color w:val="000000" w:themeColor="text1"/>
                <w:sz w:val="28"/>
                <w:szCs w:val="28"/>
              </w:rPr>
              <w:t xml:space="preserve"> </w:t>
            </w:r>
            <w:r w:rsidRPr="00482576">
              <w:rPr>
                <w:rFonts w:ascii="宋体" w:hAnsi="宋体" w:hint="eastAsia"/>
                <w:color w:val="000000" w:themeColor="text1"/>
                <w:sz w:val="28"/>
                <w:szCs w:val="28"/>
              </w:rPr>
              <w:t>化学反应的危害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2.4</w:t>
            </w:r>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腐蚀危害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2.5精通爆炸和火灾危害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t>2.6</w:t>
            </w:r>
            <w:r w:rsidRPr="00482576">
              <w:rPr>
                <w:rFonts w:ascii="宋体" w:hAnsi="宋体" w:cs="黑体" w:hint="eastAsia"/>
                <w:color w:val="000000" w:themeColor="text1"/>
                <w:kern w:val="0"/>
                <w:sz w:val="28"/>
                <w:szCs w:val="28"/>
              </w:rPr>
              <w:t>理解</w:t>
            </w:r>
            <w:r w:rsidRPr="00482576">
              <w:rPr>
                <w:rFonts w:ascii="宋体" w:hAnsi="宋体" w:hint="eastAsia"/>
                <w:color w:val="000000" w:themeColor="text1"/>
                <w:sz w:val="28"/>
                <w:szCs w:val="28"/>
              </w:rPr>
              <w:t>点火源，包括静电危害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single" w:sz="12"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t>2.7了解蒸汽、油气、惰气泄漏和烟雾对人员与环境的危害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12" w:space="0" w:color="auto"/>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2.8危害控制的基本知识</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2.8.1</w:t>
              </w:r>
            </w:smartTag>
            <w:r w:rsidRPr="00482576">
              <w:rPr>
                <w:rFonts w:ascii="宋体" w:hAnsi="宋体" w:hint="eastAsia"/>
                <w:color w:val="000000" w:themeColor="text1"/>
                <w:sz w:val="28"/>
                <w:szCs w:val="28"/>
              </w:rPr>
              <w:t>充惰气、干燥剂和检测技术</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100" w:firstLine="280"/>
              <w:rPr>
                <w:rFonts w:ascii="宋体" w:hAnsi="宋体"/>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2.8.2</w:t>
              </w:r>
            </w:smartTag>
            <w:r w:rsidRPr="00482576">
              <w:rPr>
                <w:rFonts w:ascii="宋体" w:hAnsi="宋体" w:hint="eastAsia"/>
                <w:color w:val="000000" w:themeColor="text1"/>
                <w:sz w:val="28"/>
                <w:szCs w:val="28"/>
              </w:rPr>
              <w:t>防静电措施</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100" w:firstLine="280"/>
              <w:rPr>
                <w:rFonts w:ascii="宋体" w:hAnsi="宋体"/>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2.8.3</w:t>
              </w:r>
            </w:smartTag>
            <w:r w:rsidRPr="00482576">
              <w:rPr>
                <w:rFonts w:ascii="宋体" w:hAnsi="宋体"/>
                <w:color w:val="000000" w:themeColor="text1"/>
                <w:sz w:val="28"/>
                <w:szCs w:val="28"/>
              </w:rPr>
              <w:t xml:space="preserve"> </w:t>
            </w:r>
            <w:r w:rsidRPr="00482576">
              <w:rPr>
                <w:rFonts w:ascii="宋体" w:hAnsi="宋体" w:hint="eastAsia"/>
                <w:color w:val="000000" w:themeColor="text1"/>
                <w:sz w:val="28"/>
                <w:szCs w:val="28"/>
              </w:rPr>
              <w:t>通风</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100" w:firstLine="280"/>
              <w:rPr>
                <w:rFonts w:ascii="宋体" w:hAnsi="宋体"/>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2.8.4</w:t>
              </w:r>
            </w:smartTag>
            <w:r w:rsidRPr="00482576">
              <w:rPr>
                <w:rFonts w:ascii="宋体" w:hAnsi="宋体" w:hint="eastAsia"/>
                <w:color w:val="000000" w:themeColor="text1"/>
                <w:sz w:val="28"/>
                <w:szCs w:val="28"/>
              </w:rPr>
              <w:t>隔离</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100" w:firstLine="280"/>
              <w:rPr>
                <w:rFonts w:ascii="宋体" w:hAnsi="宋体"/>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2.8.5</w:t>
              </w:r>
            </w:smartTag>
            <w:r w:rsidRPr="00482576">
              <w:rPr>
                <w:rFonts w:ascii="宋体" w:hAnsi="宋体" w:hint="eastAsia"/>
                <w:color w:val="000000" w:themeColor="text1"/>
                <w:sz w:val="28"/>
                <w:szCs w:val="28"/>
              </w:rPr>
              <w:t>货物抑制</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100" w:firstLine="280"/>
              <w:rPr>
                <w:rFonts w:ascii="宋体" w:hAnsi="宋体"/>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2.8.6</w:t>
              </w:r>
            </w:smartTag>
            <w:r w:rsidRPr="00482576">
              <w:rPr>
                <w:rFonts w:ascii="宋体" w:hAnsi="宋体"/>
                <w:color w:val="000000" w:themeColor="text1"/>
                <w:sz w:val="28"/>
                <w:szCs w:val="28"/>
              </w:rPr>
              <w:t xml:space="preserve"> </w:t>
            </w:r>
            <w:r w:rsidRPr="00482576">
              <w:rPr>
                <w:rFonts w:ascii="宋体" w:hAnsi="宋体" w:hint="eastAsia"/>
                <w:color w:val="000000" w:themeColor="text1"/>
                <w:sz w:val="28"/>
                <w:szCs w:val="28"/>
              </w:rPr>
              <w:t>货物兼容的重要性</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100" w:firstLine="280"/>
              <w:rPr>
                <w:rFonts w:ascii="宋体" w:hAnsi="宋体" w:hint="eastAsia"/>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2.8.7</w:t>
              </w:r>
            </w:smartTag>
            <w:r w:rsidRPr="00482576">
              <w:rPr>
                <w:rFonts w:ascii="宋体" w:hAnsi="宋体" w:hint="eastAsia"/>
                <w:color w:val="000000" w:themeColor="text1"/>
                <w:sz w:val="28"/>
                <w:szCs w:val="28"/>
              </w:rPr>
              <w:t>大气控制</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bottom w:val="single" w:sz="4" w:space="0" w:color="auto"/>
            </w:tcBorders>
          </w:tcPr>
          <w:p w:rsidR="00F47099" w:rsidRPr="00482576" w:rsidRDefault="00F47099" w:rsidP="00952A8B">
            <w:pPr>
              <w:ind w:firstLineChars="100" w:firstLine="280"/>
              <w:rPr>
                <w:rFonts w:ascii="宋体" w:hAnsi="宋体"/>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lastRenderedPageBreak/>
                <w:t>2.8.8</w:t>
              </w:r>
            </w:smartTag>
            <w:r w:rsidRPr="00482576">
              <w:rPr>
                <w:rFonts w:ascii="宋体" w:hAnsi="宋体"/>
                <w:color w:val="000000" w:themeColor="text1"/>
                <w:sz w:val="28"/>
                <w:szCs w:val="28"/>
              </w:rPr>
              <w:t xml:space="preserve"> </w:t>
            </w:r>
            <w:r w:rsidRPr="00482576">
              <w:rPr>
                <w:rFonts w:ascii="宋体" w:hAnsi="宋体" w:hint="eastAsia"/>
                <w:color w:val="000000" w:themeColor="text1"/>
                <w:sz w:val="28"/>
                <w:szCs w:val="28"/>
              </w:rPr>
              <w:t>常见有害气体测试和监控</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100" w:firstLine="280"/>
              <w:rPr>
                <w:rFonts w:ascii="宋体" w:hAnsi="宋体" w:hint="eastAsia"/>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2.8.9</w:t>
              </w:r>
            </w:smartTag>
            <w:r w:rsidRPr="00482576">
              <w:rPr>
                <w:rFonts w:ascii="宋体" w:hAnsi="宋体" w:hint="eastAsia"/>
                <w:color w:val="000000" w:themeColor="text1"/>
                <w:sz w:val="28"/>
                <w:szCs w:val="28"/>
              </w:rPr>
              <w:t>物质安全数据表上数据的理解</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2.8.9</w:t>
              </w:r>
            </w:smartTag>
            <w:r w:rsidRPr="00482576">
              <w:rPr>
                <w:rFonts w:ascii="宋体" w:hAnsi="宋体" w:hint="eastAsia"/>
                <w:color w:val="000000" w:themeColor="text1"/>
                <w:sz w:val="28"/>
                <w:szCs w:val="28"/>
              </w:rPr>
              <w:t>.1安全数据表的内容</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2.8.9</w:t>
              </w:r>
            </w:smartTag>
            <w:r w:rsidRPr="00482576">
              <w:rPr>
                <w:rFonts w:ascii="宋体" w:hAnsi="宋体" w:hint="eastAsia"/>
                <w:color w:val="000000" w:themeColor="text1"/>
                <w:sz w:val="28"/>
                <w:szCs w:val="28"/>
              </w:rPr>
              <w:t>.2按要求熟悉本航次所载货油的MSDS中所述的特性及发生危急时所采取的应急措施</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100" w:firstLine="280"/>
              <w:rPr>
                <w:rFonts w:ascii="宋体" w:hAnsi="宋体"/>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2.8.10</w:t>
              </w:r>
            </w:smartTag>
            <w:r w:rsidRPr="00482576">
              <w:rPr>
                <w:rFonts w:ascii="宋体" w:hAnsi="宋体" w:hint="eastAsia"/>
                <w:color w:val="000000" w:themeColor="text1"/>
                <w:sz w:val="28"/>
                <w:szCs w:val="28"/>
              </w:rPr>
              <w:t>熟练掌握气体测量仪器的功能</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12" w:space="0" w:color="auto"/>
              <w:left w:val="thinThickSmallGap" w:sz="2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3</w:t>
            </w:r>
            <w:r w:rsidRPr="00482576">
              <w:rPr>
                <w:rFonts w:ascii="宋体" w:hAnsi="宋体" w:cs="宋体" w:hint="eastAsia"/>
                <w:b/>
                <w:color w:val="000000" w:themeColor="text1"/>
                <w:kern w:val="0"/>
                <w:sz w:val="28"/>
                <w:szCs w:val="28"/>
              </w:rPr>
              <w:t>.</w:t>
            </w:r>
            <w:r w:rsidRPr="00482576">
              <w:rPr>
                <w:rFonts w:ascii="宋体" w:hAnsi="宋体" w:hint="eastAsia"/>
                <w:b/>
                <w:color w:val="000000" w:themeColor="text1"/>
                <w:sz w:val="28"/>
                <w:szCs w:val="28"/>
              </w:rPr>
              <w:t>应急反应</w:t>
            </w:r>
          </w:p>
        </w:tc>
        <w:tc>
          <w:tcPr>
            <w:tcW w:w="877" w:type="dxa"/>
            <w:vMerge w:val="restart"/>
            <w:tcBorders>
              <w:top w:val="single" w:sz="12"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2.0</w:t>
            </w:r>
          </w:p>
        </w:tc>
        <w:tc>
          <w:tcPr>
            <w:tcW w:w="923" w:type="dxa"/>
            <w:vMerge w:val="restart"/>
            <w:tcBorders>
              <w:top w:val="single" w:sz="1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3.1熟悉油船应急程序的基本知识</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left="630" w:hangingChars="225" w:hanging="630"/>
              <w:rPr>
                <w:rFonts w:ascii="宋体" w:hAnsi="宋体"/>
                <w:color w:val="000000" w:themeColor="text1"/>
                <w:sz w:val="28"/>
                <w:szCs w:val="28"/>
              </w:rPr>
            </w:pPr>
            <w:r w:rsidRPr="00482576">
              <w:rPr>
                <w:rFonts w:ascii="宋体" w:hAnsi="宋体" w:hint="eastAsia"/>
                <w:color w:val="000000" w:themeColor="text1"/>
                <w:sz w:val="28"/>
                <w:szCs w:val="28"/>
              </w:rPr>
              <w:t xml:space="preserve"> 3.2</w:t>
            </w:r>
            <w:r w:rsidRPr="00482576">
              <w:rPr>
                <w:rFonts w:ascii="宋体" w:hAnsi="宋体" w:cs="黑体" w:hint="eastAsia"/>
                <w:color w:val="000000" w:themeColor="text1"/>
                <w:kern w:val="0"/>
                <w:sz w:val="28"/>
                <w:szCs w:val="28"/>
              </w:rPr>
              <w:t>熟悉</w:t>
            </w:r>
            <w:r w:rsidRPr="00482576">
              <w:rPr>
                <w:rFonts w:ascii="宋体" w:hAnsi="宋体" w:hint="eastAsia"/>
                <w:color w:val="000000" w:themeColor="text1"/>
                <w:sz w:val="28"/>
                <w:szCs w:val="28"/>
              </w:rPr>
              <w:t>溢油事故性泄漏的应急行动</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t>3.3精通油轮火灾反应的组织和行动</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t>3.4</w:t>
            </w:r>
            <w:r w:rsidRPr="00482576">
              <w:rPr>
                <w:rFonts w:ascii="宋体" w:hAnsi="宋体" w:cs="黑体" w:hint="eastAsia"/>
                <w:color w:val="000000" w:themeColor="text1"/>
                <w:kern w:val="0"/>
                <w:sz w:val="28"/>
                <w:szCs w:val="28"/>
              </w:rPr>
              <w:t>熟悉</w:t>
            </w:r>
            <w:r w:rsidRPr="00482576">
              <w:rPr>
                <w:rFonts w:ascii="宋体" w:hAnsi="宋体" w:hint="eastAsia"/>
                <w:color w:val="000000" w:themeColor="text1"/>
                <w:sz w:val="28"/>
                <w:szCs w:val="28"/>
              </w:rPr>
              <w:t>货物操作及运输引起的危害</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color w:val="000000" w:themeColor="text1"/>
                <w:sz w:val="28"/>
                <w:szCs w:val="28"/>
              </w:rPr>
            </w:pPr>
            <w:r w:rsidRPr="00482576">
              <w:rPr>
                <w:rFonts w:ascii="宋体" w:hAnsi="宋体" w:hint="eastAsia"/>
                <w:color w:val="000000" w:themeColor="text1"/>
                <w:sz w:val="28"/>
                <w:szCs w:val="28"/>
              </w:rPr>
              <w:t>3.5船上防污染程序的基本知识</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12" w:space="0" w:color="auto"/>
              <w:left w:val="thinThickSmallGap" w:sz="24" w:space="0" w:color="auto"/>
              <w:bottom w:val="single" w:sz="2"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4</w:t>
            </w:r>
            <w:r w:rsidRPr="00482576">
              <w:rPr>
                <w:rFonts w:ascii="宋体" w:hAnsi="宋体" w:cs="宋体" w:hint="eastAsia"/>
                <w:b/>
                <w:color w:val="000000" w:themeColor="text1"/>
                <w:kern w:val="0"/>
                <w:sz w:val="28"/>
                <w:szCs w:val="28"/>
              </w:rPr>
              <w:t>.</w:t>
            </w:r>
            <w:r w:rsidRPr="00482576">
              <w:rPr>
                <w:rFonts w:ascii="宋体" w:hAnsi="宋体" w:hint="eastAsia"/>
                <w:b/>
                <w:color w:val="000000" w:themeColor="text1"/>
                <w:sz w:val="28"/>
                <w:szCs w:val="28"/>
              </w:rPr>
              <w:t>货物操作的基本知识</w:t>
            </w:r>
          </w:p>
        </w:tc>
        <w:tc>
          <w:tcPr>
            <w:tcW w:w="877" w:type="dxa"/>
            <w:vMerge w:val="restart"/>
            <w:tcBorders>
              <w:top w:val="single" w:sz="12" w:space="0" w:color="auto"/>
              <w:bottom w:val="single" w:sz="2"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3.0</w:t>
            </w:r>
          </w:p>
        </w:tc>
        <w:tc>
          <w:tcPr>
            <w:tcW w:w="923" w:type="dxa"/>
            <w:vMerge w:val="restart"/>
            <w:tcBorders>
              <w:top w:val="single" w:sz="12" w:space="0" w:color="auto"/>
              <w:bottom w:val="single" w:sz="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2"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4.1 货物操作系统</w:t>
            </w:r>
          </w:p>
        </w:tc>
        <w:tc>
          <w:tcPr>
            <w:tcW w:w="877" w:type="dxa"/>
            <w:vMerge/>
            <w:tcBorders>
              <w:top w:val="single" w:sz="2"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top w:val="single" w:sz="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4.1.1</w:t>
              </w:r>
            </w:smartTag>
            <w:r w:rsidRPr="00482576">
              <w:rPr>
                <w:rFonts w:ascii="宋体" w:hAnsi="宋体" w:hint="eastAsia"/>
                <w:color w:val="000000" w:themeColor="text1"/>
                <w:sz w:val="28"/>
                <w:szCs w:val="28"/>
              </w:rPr>
              <w:t>货油管系</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100" w:firstLine="280"/>
              <w:rPr>
                <w:rFonts w:ascii="宋体" w:hAnsi="宋体" w:hint="eastAsia"/>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4.1.2</w:t>
              </w:r>
            </w:smartTag>
            <w:r w:rsidRPr="00482576">
              <w:rPr>
                <w:rFonts w:ascii="宋体" w:hAnsi="宋体" w:hint="eastAsia"/>
                <w:color w:val="000000" w:themeColor="text1"/>
                <w:sz w:val="28"/>
                <w:szCs w:val="28"/>
              </w:rPr>
              <w:t xml:space="preserve"> 油船透气系统</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4.1.3</w:t>
              </w:r>
            </w:smartTag>
            <w:r w:rsidRPr="00482576">
              <w:rPr>
                <w:rFonts w:ascii="宋体" w:hAnsi="宋体" w:hint="eastAsia"/>
                <w:color w:val="000000" w:themeColor="text1"/>
                <w:sz w:val="28"/>
                <w:szCs w:val="28"/>
              </w:rPr>
              <w:t>货油加温系统</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4.1.4</w:t>
              </w:r>
            </w:smartTag>
            <w:r w:rsidRPr="00482576">
              <w:rPr>
                <w:rFonts w:ascii="宋体" w:hAnsi="宋体" w:hint="eastAsia"/>
                <w:color w:val="000000" w:themeColor="text1"/>
                <w:sz w:val="28"/>
                <w:szCs w:val="28"/>
              </w:rPr>
              <w:t>压载系统</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4.1.5</w:t>
              </w:r>
            </w:smartTag>
            <w:r w:rsidRPr="00482576">
              <w:rPr>
                <w:rFonts w:ascii="宋体" w:hAnsi="宋体" w:hint="eastAsia"/>
                <w:color w:val="000000" w:themeColor="text1"/>
                <w:sz w:val="28"/>
                <w:szCs w:val="28"/>
              </w:rPr>
              <w:t>惰气系统</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100" w:firstLine="280"/>
              <w:rPr>
                <w:rFonts w:ascii="宋体" w:hAnsi="宋体" w:hint="eastAsia"/>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4.1.6</w:t>
              </w:r>
            </w:smartTag>
            <w:r w:rsidRPr="00482576">
              <w:rPr>
                <w:rFonts w:ascii="宋体" w:hAnsi="宋体" w:hint="eastAsia"/>
                <w:color w:val="000000" w:themeColor="text1"/>
                <w:sz w:val="28"/>
                <w:szCs w:val="28"/>
              </w:rPr>
              <w:t>阀门</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100" w:firstLine="280"/>
              <w:rPr>
                <w:rFonts w:ascii="宋体" w:hAnsi="宋体" w:hint="eastAsia"/>
                <w:color w:val="000000" w:themeColor="text1"/>
                <w:sz w:val="28"/>
                <w:szCs w:val="28"/>
              </w:rPr>
            </w:pP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4.1.7</w:t>
              </w:r>
            </w:smartTag>
            <w:r w:rsidRPr="00482576">
              <w:rPr>
                <w:rFonts w:ascii="宋体" w:hAnsi="宋体" w:hint="eastAsia"/>
                <w:color w:val="000000" w:themeColor="text1"/>
                <w:sz w:val="28"/>
                <w:szCs w:val="28"/>
              </w:rPr>
              <w:t>货泵系统</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lastRenderedPageBreak/>
              <w:t>4.2</w:t>
            </w:r>
            <w:r w:rsidRPr="00482576">
              <w:rPr>
                <w:rFonts w:ascii="宋体" w:hAnsi="宋体"/>
                <w:color w:val="000000" w:themeColor="text1"/>
                <w:sz w:val="28"/>
                <w:szCs w:val="28"/>
              </w:rPr>
              <w:t xml:space="preserve"> </w:t>
            </w:r>
            <w:r w:rsidRPr="00482576">
              <w:rPr>
                <w:rFonts w:ascii="宋体" w:hAnsi="宋体" w:hint="eastAsia"/>
                <w:color w:val="000000" w:themeColor="text1"/>
                <w:sz w:val="28"/>
                <w:szCs w:val="28"/>
              </w:rPr>
              <w:t>洗舱的基本知识</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dashed" w:sz="4" w:space="0" w:color="auto"/>
              <w:left w:val="thinThickSmallGap" w:sz="24" w:space="0" w:color="auto"/>
              <w:bottom w:val="dashed"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4.3</w:t>
            </w:r>
            <w:r w:rsidRPr="00482576">
              <w:rPr>
                <w:rFonts w:ascii="宋体" w:hAnsi="宋体" w:cs="黑体" w:hint="eastAsia"/>
                <w:color w:val="000000" w:themeColor="text1"/>
                <w:kern w:val="0"/>
                <w:sz w:val="28"/>
                <w:szCs w:val="28"/>
              </w:rPr>
              <w:t>舱气</w:t>
            </w:r>
            <w:r w:rsidRPr="00482576">
              <w:rPr>
                <w:rFonts w:ascii="宋体" w:hAnsi="宋体" w:hint="eastAsia"/>
                <w:color w:val="000000" w:themeColor="text1"/>
                <w:sz w:val="28"/>
                <w:szCs w:val="28"/>
              </w:rPr>
              <w:t>置换的基本知识</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12" w:space="0" w:color="auto"/>
              <w:left w:val="thinThickSmallGap" w:sz="2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5</w:t>
            </w:r>
            <w:r w:rsidRPr="00482576">
              <w:rPr>
                <w:rFonts w:ascii="宋体" w:hAnsi="宋体" w:cs="宋体" w:hint="eastAsia"/>
                <w:b/>
                <w:color w:val="000000" w:themeColor="text1"/>
                <w:kern w:val="0"/>
                <w:sz w:val="28"/>
                <w:szCs w:val="28"/>
              </w:rPr>
              <w:t>.油船</w:t>
            </w:r>
            <w:r w:rsidRPr="00482576">
              <w:rPr>
                <w:rFonts w:ascii="宋体" w:hAnsi="宋体" w:hint="eastAsia"/>
                <w:b/>
                <w:color w:val="000000" w:themeColor="text1"/>
                <w:sz w:val="28"/>
                <w:szCs w:val="28"/>
              </w:rPr>
              <w:t>安全文化和安全管理</w:t>
            </w:r>
          </w:p>
        </w:tc>
        <w:tc>
          <w:tcPr>
            <w:tcW w:w="877" w:type="dxa"/>
            <w:vMerge w:val="restart"/>
            <w:tcBorders>
              <w:top w:val="single" w:sz="12" w:space="0" w:color="auto"/>
            </w:tcBorders>
            <w:vAlign w:val="center"/>
          </w:tcPr>
          <w:p w:rsidR="00F47099" w:rsidRPr="00482576" w:rsidRDefault="00F47099" w:rsidP="00952A8B">
            <w:pPr>
              <w:jc w:val="center"/>
              <w:rPr>
                <w:rFonts w:ascii="宋体" w:hAnsi="宋体" w:hint="eastAsia"/>
                <w:color w:val="000000" w:themeColor="text1"/>
                <w:sz w:val="28"/>
                <w:szCs w:val="28"/>
              </w:rPr>
            </w:pPr>
            <w:r w:rsidRPr="00482576">
              <w:rPr>
                <w:rFonts w:ascii="宋体" w:hAnsi="宋体" w:hint="eastAsia"/>
                <w:color w:val="000000" w:themeColor="text1"/>
                <w:sz w:val="28"/>
                <w:szCs w:val="28"/>
              </w:rPr>
              <w:t>2.0</w:t>
            </w:r>
          </w:p>
        </w:tc>
        <w:tc>
          <w:tcPr>
            <w:tcW w:w="923" w:type="dxa"/>
            <w:vMerge w:val="restart"/>
            <w:tcBorders>
              <w:top w:val="single" w:sz="12"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4" w:space="0" w:color="auto"/>
              <w:left w:val="thinThickSmallGap" w:sz="2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5.1 </w:t>
            </w:r>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国际船舶安全管理（ISM）</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5.2</w:t>
            </w:r>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风险评估（TMSA）</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5.3</w:t>
            </w:r>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隐患排查（near miss）</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5.4</w:t>
            </w:r>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安全会、安全员制度</w:t>
            </w:r>
          </w:p>
        </w:tc>
        <w:tc>
          <w:tcPr>
            <w:tcW w:w="877" w:type="dxa"/>
            <w:vMerge/>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5.5</w:t>
            </w:r>
            <w:r w:rsidRPr="00482576">
              <w:rPr>
                <w:rFonts w:ascii="宋体" w:hAnsi="宋体" w:cs="黑体" w:hint="eastAsia"/>
                <w:color w:val="000000" w:themeColor="text1"/>
                <w:kern w:val="0"/>
                <w:sz w:val="28"/>
                <w:szCs w:val="28"/>
              </w:rPr>
              <w:t>了解</w:t>
            </w:r>
            <w:r w:rsidRPr="00482576">
              <w:rPr>
                <w:rFonts w:ascii="宋体" w:hAnsi="宋体" w:hint="eastAsia"/>
                <w:color w:val="000000" w:themeColor="text1"/>
                <w:sz w:val="28"/>
                <w:szCs w:val="28"/>
              </w:rPr>
              <w:t>培训（岸培和船培）的内容</w:t>
            </w:r>
          </w:p>
        </w:tc>
        <w:tc>
          <w:tcPr>
            <w:tcW w:w="877" w:type="dxa"/>
            <w:vMerge/>
            <w:tcBorders>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bottom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5.5.1</w:t>
              </w:r>
            </w:smartTag>
            <w:r w:rsidRPr="00482576">
              <w:rPr>
                <w:rFonts w:ascii="宋体" w:hAnsi="宋体" w:hint="eastAsia"/>
                <w:color w:val="000000" w:themeColor="text1"/>
                <w:sz w:val="28"/>
                <w:szCs w:val="28"/>
              </w:rPr>
              <w:t>履约培训</w:t>
            </w:r>
          </w:p>
        </w:tc>
        <w:tc>
          <w:tcPr>
            <w:tcW w:w="877" w:type="dxa"/>
            <w:vMerge/>
            <w:tcBorders>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bottom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5.5.2</w:t>
              </w:r>
            </w:smartTag>
            <w:r w:rsidRPr="00482576">
              <w:rPr>
                <w:rFonts w:ascii="宋体" w:hAnsi="宋体" w:hint="eastAsia"/>
                <w:color w:val="000000" w:themeColor="text1"/>
                <w:sz w:val="28"/>
                <w:szCs w:val="28"/>
              </w:rPr>
              <w:t>安全责任和意识的培训</w:t>
            </w:r>
          </w:p>
        </w:tc>
        <w:tc>
          <w:tcPr>
            <w:tcW w:w="877" w:type="dxa"/>
            <w:vMerge/>
            <w:tcBorders>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bottom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5.5.3</w:t>
              </w:r>
            </w:smartTag>
            <w:r w:rsidRPr="00482576">
              <w:rPr>
                <w:rFonts w:ascii="宋体" w:hAnsi="宋体" w:hint="eastAsia"/>
                <w:color w:val="000000" w:themeColor="text1"/>
                <w:sz w:val="28"/>
                <w:szCs w:val="28"/>
              </w:rPr>
              <w:t>技术技能的培训</w:t>
            </w:r>
          </w:p>
        </w:tc>
        <w:tc>
          <w:tcPr>
            <w:tcW w:w="877" w:type="dxa"/>
            <w:vMerge/>
            <w:tcBorders>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bottom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5.5.4</w:t>
              </w:r>
            </w:smartTag>
            <w:r w:rsidRPr="00482576">
              <w:rPr>
                <w:rFonts w:ascii="宋体" w:hAnsi="宋体" w:hint="eastAsia"/>
                <w:color w:val="000000" w:themeColor="text1"/>
                <w:sz w:val="28"/>
                <w:szCs w:val="28"/>
              </w:rPr>
              <w:t>船上关键性操作的培训</w:t>
            </w:r>
          </w:p>
        </w:tc>
        <w:tc>
          <w:tcPr>
            <w:tcW w:w="877" w:type="dxa"/>
            <w:vMerge/>
            <w:tcBorders>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bottom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left w:val="thinThickSmallGap" w:sz="24" w:space="0" w:color="auto"/>
              <w:bottom w:val="single"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5.5.5</w:t>
              </w:r>
            </w:smartTag>
            <w:r w:rsidRPr="00482576">
              <w:rPr>
                <w:rFonts w:ascii="宋体" w:hAnsi="宋体" w:hint="eastAsia"/>
                <w:color w:val="000000" w:themeColor="text1"/>
                <w:sz w:val="28"/>
                <w:szCs w:val="28"/>
              </w:rPr>
              <w:t>船上的应急培训</w:t>
            </w:r>
          </w:p>
        </w:tc>
        <w:tc>
          <w:tcPr>
            <w:tcW w:w="877" w:type="dxa"/>
            <w:vMerge/>
            <w:tcBorders>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923" w:type="dxa"/>
            <w:vMerge/>
            <w:tcBorders>
              <w:bottom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c>
          <w:tcPr>
            <w:tcW w:w="6768" w:type="dxa"/>
            <w:tcBorders>
              <w:top w:val="single" w:sz="12" w:space="0" w:color="auto"/>
              <w:bottom w:val="single" w:sz="4" w:space="0" w:color="auto"/>
            </w:tcBorders>
          </w:tcPr>
          <w:p w:rsidR="00F47099" w:rsidRPr="00482576" w:rsidRDefault="00F47099" w:rsidP="00952A8B">
            <w:pPr>
              <w:autoSpaceDE w:val="0"/>
              <w:autoSpaceDN w:val="0"/>
              <w:adjustRightInd w:val="0"/>
              <w:jc w:val="left"/>
              <w:rPr>
                <w:rFonts w:ascii="宋体" w:hAnsi="宋体" w:cs="宋体" w:hint="eastAsia"/>
                <w:b/>
                <w:color w:val="000000" w:themeColor="text1"/>
                <w:kern w:val="0"/>
                <w:sz w:val="28"/>
                <w:szCs w:val="28"/>
              </w:rPr>
            </w:pPr>
            <w:r w:rsidRPr="00482576">
              <w:rPr>
                <w:rFonts w:ascii="宋体" w:hAnsi="宋体" w:cs="宋体" w:hint="eastAsia"/>
                <w:b/>
                <w:color w:val="000000" w:themeColor="text1"/>
                <w:kern w:val="0"/>
                <w:sz w:val="28"/>
                <w:szCs w:val="28"/>
              </w:rPr>
              <w:t>6.实操训练</w:t>
            </w:r>
          </w:p>
        </w:tc>
        <w:tc>
          <w:tcPr>
            <w:tcW w:w="877" w:type="dxa"/>
            <w:vMerge w:val="restart"/>
            <w:tcBorders>
              <w:top w:val="single" w:sz="12" w:space="0" w:color="auto"/>
            </w:tcBorders>
            <w:vAlign w:val="center"/>
          </w:tcPr>
          <w:p w:rsidR="00F47099" w:rsidRPr="00482576" w:rsidRDefault="00F47099" w:rsidP="00952A8B">
            <w:pPr>
              <w:autoSpaceDE w:val="0"/>
              <w:autoSpaceDN w:val="0"/>
              <w:adjustRightInd w:val="0"/>
              <w:jc w:val="center"/>
              <w:rPr>
                <w:rFonts w:ascii="宋体" w:hAnsi="宋体" w:cs="宋体" w:hint="eastAsia"/>
                <w:b/>
                <w:color w:val="000000" w:themeColor="text1"/>
                <w:kern w:val="0"/>
                <w:sz w:val="28"/>
                <w:szCs w:val="28"/>
              </w:rPr>
            </w:pPr>
          </w:p>
        </w:tc>
        <w:tc>
          <w:tcPr>
            <w:tcW w:w="923" w:type="dxa"/>
            <w:vMerge w:val="restart"/>
            <w:tcBorders>
              <w:top w:val="single" w:sz="12" w:space="0" w:color="auto"/>
            </w:tcBorders>
            <w:vAlign w:val="center"/>
          </w:tcPr>
          <w:p w:rsidR="00F47099" w:rsidRPr="00482576" w:rsidRDefault="00F47099" w:rsidP="00952A8B">
            <w:pPr>
              <w:autoSpaceDE w:val="0"/>
              <w:autoSpaceDN w:val="0"/>
              <w:adjustRightInd w:val="0"/>
              <w:jc w:val="center"/>
              <w:rPr>
                <w:rFonts w:ascii="宋体" w:hAnsi="宋体" w:cs="宋体" w:hint="eastAsia"/>
                <w:b/>
                <w:color w:val="000000" w:themeColor="text1"/>
                <w:kern w:val="0"/>
                <w:sz w:val="28"/>
                <w:szCs w:val="28"/>
              </w:rPr>
            </w:pPr>
            <w:r w:rsidRPr="00482576">
              <w:rPr>
                <w:rFonts w:ascii="宋体" w:hAnsi="宋体" w:hint="eastAsia"/>
                <w:b/>
                <w:color w:val="000000" w:themeColor="text1"/>
                <w:sz w:val="28"/>
                <w:szCs w:val="28"/>
              </w:rPr>
              <w:t>6</w:t>
            </w:r>
          </w:p>
        </w:tc>
      </w:tr>
      <w:tr w:rsidR="00F47099" w:rsidRPr="00482576" w:rsidTr="00952A8B">
        <w:tc>
          <w:tcPr>
            <w:tcW w:w="6768" w:type="dxa"/>
            <w:tcBorders>
              <w:top w:val="single" w:sz="4" w:space="0" w:color="auto"/>
            </w:tcBorders>
          </w:tcPr>
          <w:p w:rsidR="00F47099" w:rsidRPr="00482576" w:rsidRDefault="00F47099" w:rsidP="00952A8B">
            <w:pPr>
              <w:autoSpaceDE w:val="0"/>
              <w:autoSpaceDN w:val="0"/>
              <w:adjustRightInd w:val="0"/>
              <w:jc w:val="left"/>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6.1 参观油船、观摩油船模型、挂图或有关影视片</w:t>
            </w:r>
          </w:p>
        </w:tc>
        <w:tc>
          <w:tcPr>
            <w:tcW w:w="877" w:type="dxa"/>
            <w:vMerge/>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c>
          <w:tcPr>
            <w:tcW w:w="923" w:type="dxa"/>
            <w:vMerge/>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r>
      <w:tr w:rsidR="00F47099" w:rsidRPr="00482576" w:rsidTr="00952A8B">
        <w:tc>
          <w:tcPr>
            <w:tcW w:w="6768" w:type="dxa"/>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t>6.2 观摩油船装卸货作业、洗舱作业和惰气系统操作</w:t>
            </w:r>
          </w:p>
        </w:tc>
        <w:tc>
          <w:tcPr>
            <w:tcW w:w="877" w:type="dxa"/>
            <w:vMerge/>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c>
          <w:tcPr>
            <w:tcW w:w="923" w:type="dxa"/>
            <w:vMerge/>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r>
      <w:tr w:rsidR="00F47099" w:rsidRPr="00482576" w:rsidTr="00952A8B">
        <w:tc>
          <w:tcPr>
            <w:tcW w:w="6768" w:type="dxa"/>
          </w:tcPr>
          <w:p w:rsidR="00F47099" w:rsidRPr="00482576" w:rsidRDefault="00F47099" w:rsidP="00952A8B">
            <w:pPr>
              <w:autoSpaceDE w:val="0"/>
              <w:autoSpaceDN w:val="0"/>
              <w:adjustRightInd w:val="0"/>
              <w:ind w:left="630" w:hangingChars="225" w:hanging="630"/>
              <w:jc w:val="left"/>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6.3 熟练掌握进行深舱或液货舱舱内救人和急救实操，正确穿防护服，戴呼吸器和救生索</w:t>
            </w:r>
          </w:p>
        </w:tc>
        <w:tc>
          <w:tcPr>
            <w:tcW w:w="877" w:type="dxa"/>
            <w:vMerge/>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c>
          <w:tcPr>
            <w:tcW w:w="923" w:type="dxa"/>
            <w:vMerge/>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r>
      <w:tr w:rsidR="00F47099" w:rsidRPr="00482576" w:rsidTr="00952A8B">
        <w:tc>
          <w:tcPr>
            <w:tcW w:w="6768" w:type="dxa"/>
            <w:tcBorders>
              <w:bottom w:val="single" w:sz="4" w:space="0" w:color="auto"/>
            </w:tcBorders>
          </w:tcPr>
          <w:p w:rsidR="00F47099" w:rsidRPr="00482576" w:rsidRDefault="00F47099" w:rsidP="00952A8B">
            <w:pPr>
              <w:autoSpaceDE w:val="0"/>
              <w:autoSpaceDN w:val="0"/>
              <w:adjustRightInd w:val="0"/>
              <w:ind w:left="630" w:hangingChars="225" w:hanging="630"/>
              <w:jc w:val="left"/>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6.4 熟练掌握进行测毒仪、液位测量装置、舱气检测装置、应急逃生呼吸器具的实际操作</w:t>
            </w:r>
          </w:p>
        </w:tc>
        <w:tc>
          <w:tcPr>
            <w:tcW w:w="877" w:type="dxa"/>
            <w:vMerge/>
            <w:tcBorders>
              <w:bottom w:val="single" w:sz="4" w:space="0" w:color="auto"/>
            </w:tcBorders>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c>
          <w:tcPr>
            <w:tcW w:w="923" w:type="dxa"/>
            <w:vMerge/>
            <w:tcBorders>
              <w:bottom w:val="single" w:sz="4" w:space="0" w:color="auto"/>
            </w:tcBorders>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r>
      <w:tr w:rsidR="00F47099" w:rsidRPr="00482576" w:rsidTr="00952A8B">
        <w:tc>
          <w:tcPr>
            <w:tcW w:w="6768" w:type="dxa"/>
            <w:tcBorders>
              <w:top w:val="single" w:sz="4" w:space="0" w:color="auto"/>
              <w:bottom w:val="single" w:sz="2" w:space="0" w:color="auto"/>
            </w:tcBorders>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t>6.5 熟练掌握油船消防设备使用方法</w:t>
            </w:r>
          </w:p>
        </w:tc>
        <w:tc>
          <w:tcPr>
            <w:tcW w:w="877" w:type="dxa"/>
            <w:vMerge/>
            <w:tcBorders>
              <w:top w:val="single" w:sz="4" w:space="0" w:color="auto"/>
              <w:bottom w:val="single" w:sz="2" w:space="0" w:color="auto"/>
            </w:tcBorders>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c>
          <w:tcPr>
            <w:tcW w:w="923" w:type="dxa"/>
            <w:vMerge/>
            <w:tcBorders>
              <w:top w:val="single" w:sz="4" w:space="0" w:color="auto"/>
              <w:bottom w:val="single" w:sz="2" w:space="0" w:color="auto"/>
            </w:tcBorders>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r>
      <w:tr w:rsidR="00F47099" w:rsidRPr="00482576" w:rsidTr="00952A8B">
        <w:tc>
          <w:tcPr>
            <w:tcW w:w="6768" w:type="dxa"/>
            <w:tcBorders>
              <w:top w:val="single" w:sz="2" w:space="0" w:color="auto"/>
              <w:bottom w:val="single" w:sz="4" w:space="0" w:color="auto"/>
            </w:tcBorders>
          </w:tcPr>
          <w:p w:rsidR="00F47099" w:rsidRPr="00482576" w:rsidRDefault="00F47099" w:rsidP="00952A8B">
            <w:pPr>
              <w:autoSpaceDE w:val="0"/>
              <w:autoSpaceDN w:val="0"/>
              <w:adjustRightInd w:val="0"/>
              <w:ind w:firstLineChars="50" w:firstLine="140"/>
              <w:jc w:val="left"/>
              <w:rPr>
                <w:rFonts w:ascii="宋体" w:hAnsi="宋体" w:hint="eastAsia"/>
                <w:color w:val="000000" w:themeColor="text1"/>
                <w:sz w:val="28"/>
                <w:szCs w:val="28"/>
              </w:rPr>
            </w:pPr>
            <w:r w:rsidRPr="00482576">
              <w:rPr>
                <w:rFonts w:ascii="宋体" w:hAnsi="宋体" w:hint="eastAsia"/>
                <w:color w:val="000000" w:themeColor="text1"/>
                <w:sz w:val="28"/>
                <w:szCs w:val="28"/>
              </w:rPr>
              <w:lastRenderedPageBreak/>
              <w:t>6.6 熟练掌握油船医疗设备的使用方法进行急救实操</w:t>
            </w:r>
          </w:p>
        </w:tc>
        <w:tc>
          <w:tcPr>
            <w:tcW w:w="877" w:type="dxa"/>
            <w:vMerge/>
            <w:tcBorders>
              <w:top w:val="single" w:sz="2" w:space="0" w:color="auto"/>
              <w:bottom w:val="single" w:sz="4" w:space="0" w:color="auto"/>
            </w:tcBorders>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c>
          <w:tcPr>
            <w:tcW w:w="923" w:type="dxa"/>
            <w:vMerge/>
            <w:tcBorders>
              <w:top w:val="single" w:sz="2" w:space="0" w:color="auto"/>
              <w:bottom w:val="single" w:sz="4" w:space="0" w:color="auto"/>
            </w:tcBorders>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p>
        </w:tc>
      </w:tr>
      <w:tr w:rsidR="00F47099" w:rsidRPr="00482576" w:rsidTr="00952A8B">
        <w:tc>
          <w:tcPr>
            <w:tcW w:w="6768" w:type="dxa"/>
            <w:tcBorders>
              <w:top w:val="single" w:sz="4" w:space="0" w:color="auto"/>
            </w:tcBorders>
          </w:tcPr>
          <w:p w:rsidR="00F47099" w:rsidRPr="00482576" w:rsidRDefault="00F47099" w:rsidP="00952A8B">
            <w:pPr>
              <w:autoSpaceDE w:val="0"/>
              <w:autoSpaceDN w:val="0"/>
              <w:adjustRightInd w:val="0"/>
              <w:jc w:val="left"/>
              <w:rPr>
                <w:rFonts w:ascii="宋体" w:hAnsi="宋体" w:hint="eastAsia"/>
                <w:b/>
                <w:color w:val="000000" w:themeColor="text1"/>
                <w:sz w:val="28"/>
                <w:szCs w:val="28"/>
              </w:rPr>
            </w:pPr>
            <w:r w:rsidRPr="00482576">
              <w:rPr>
                <w:rFonts w:ascii="宋体" w:hAnsi="宋体" w:hint="eastAsia"/>
                <w:b/>
                <w:color w:val="000000" w:themeColor="text1"/>
                <w:sz w:val="28"/>
                <w:szCs w:val="28"/>
              </w:rPr>
              <w:t>合计：18学时</w:t>
            </w:r>
          </w:p>
        </w:tc>
        <w:tc>
          <w:tcPr>
            <w:tcW w:w="877" w:type="dxa"/>
            <w:tcBorders>
              <w:top w:val="single" w:sz="4" w:space="0" w:color="auto"/>
            </w:tcBorders>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12</w:t>
            </w:r>
          </w:p>
        </w:tc>
        <w:tc>
          <w:tcPr>
            <w:tcW w:w="923" w:type="dxa"/>
            <w:tcBorders>
              <w:top w:val="single" w:sz="4" w:space="0" w:color="auto"/>
            </w:tcBorders>
            <w:vAlign w:val="center"/>
          </w:tcPr>
          <w:p w:rsidR="00F47099" w:rsidRPr="00482576" w:rsidRDefault="00F47099" w:rsidP="00952A8B">
            <w:pPr>
              <w:autoSpaceDE w:val="0"/>
              <w:autoSpaceDN w:val="0"/>
              <w:adjustRightInd w:val="0"/>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6</w:t>
            </w:r>
          </w:p>
        </w:tc>
      </w:tr>
    </w:tbl>
    <w:p w:rsidR="00F47099" w:rsidRPr="00482576" w:rsidRDefault="00F47099" w:rsidP="00F47099">
      <w:pPr>
        <w:rPr>
          <w:color w:val="000000" w:themeColor="text1"/>
          <w:sz w:val="28"/>
          <w:szCs w:val="28"/>
        </w:rPr>
      </w:pPr>
    </w:p>
    <w:p w:rsidR="00F47099" w:rsidRPr="00482576" w:rsidRDefault="00F47099" w:rsidP="00F47099">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表五  油船货物操作高级培训过渡期培训纲要与学时（补差原油洗舱）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3"/>
        <w:gridCol w:w="735"/>
        <w:gridCol w:w="734"/>
      </w:tblGrid>
      <w:tr w:rsidR="00F47099" w:rsidRPr="00482576" w:rsidTr="00952A8B">
        <w:trPr>
          <w:trHeight w:val="232"/>
        </w:trPr>
        <w:tc>
          <w:tcPr>
            <w:tcW w:w="7053" w:type="dxa"/>
            <w:vMerge w:val="restart"/>
            <w:tcBorders>
              <w:top w:val="thinThickSmallGap" w:sz="24" w:space="0" w:color="auto"/>
              <w:left w:val="thinThick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内 容</w:t>
            </w:r>
          </w:p>
        </w:tc>
        <w:tc>
          <w:tcPr>
            <w:tcW w:w="1469" w:type="dxa"/>
            <w:gridSpan w:val="2"/>
            <w:tcBorders>
              <w:top w:val="thinThickSmallGap" w:sz="24" w:space="0" w:color="auto"/>
              <w:bottom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学时</w:t>
            </w:r>
          </w:p>
        </w:tc>
      </w:tr>
      <w:tr w:rsidR="00F47099" w:rsidRPr="00482576" w:rsidTr="00952A8B">
        <w:trPr>
          <w:trHeight w:val="303"/>
        </w:trPr>
        <w:tc>
          <w:tcPr>
            <w:tcW w:w="7053" w:type="dxa"/>
            <w:vMerge/>
            <w:tcBorders>
              <w:left w:val="thinThickSmallGap" w:sz="24" w:space="0" w:color="auto"/>
              <w:bottom w:val="single" w:sz="2"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35" w:type="dxa"/>
            <w:tcBorders>
              <w:top w:val="single" w:sz="4" w:space="0" w:color="auto"/>
              <w:bottom w:val="single" w:sz="4" w:space="0" w:color="auto"/>
              <w:right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理论</w:t>
            </w:r>
          </w:p>
        </w:tc>
        <w:tc>
          <w:tcPr>
            <w:tcW w:w="734" w:type="dxa"/>
            <w:tcBorders>
              <w:top w:val="single" w:sz="4" w:space="0" w:color="auto"/>
              <w:left w:val="single" w:sz="4" w:space="0" w:color="auto"/>
              <w:bottom w:val="single" w:sz="4" w:space="0" w:color="auto"/>
              <w:right w:val="thickThinSmallGap" w:sz="2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实操</w:t>
            </w:r>
          </w:p>
        </w:tc>
      </w:tr>
      <w:tr w:rsidR="00F47099" w:rsidRPr="00482576" w:rsidTr="00952A8B">
        <w:trPr>
          <w:trHeight w:val="345"/>
        </w:trPr>
        <w:tc>
          <w:tcPr>
            <w:tcW w:w="7053" w:type="dxa"/>
            <w:tcBorders>
              <w:top w:val="single" w:sz="2"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1.原油洗舱 （COW）</w:t>
            </w:r>
          </w:p>
        </w:tc>
        <w:tc>
          <w:tcPr>
            <w:tcW w:w="735" w:type="dxa"/>
            <w:vMerge w:val="restart"/>
            <w:tcBorders>
              <w:top w:val="single" w:sz="12" w:space="0" w:color="auto"/>
              <w:left w:val="single" w:sz="2" w:space="0" w:color="auto"/>
              <w:right w:val="single" w:sz="4" w:space="0" w:color="auto"/>
            </w:tcBorders>
            <w:vAlign w:val="center"/>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8.0</w:t>
            </w:r>
          </w:p>
        </w:tc>
        <w:tc>
          <w:tcPr>
            <w:tcW w:w="734" w:type="dxa"/>
            <w:vMerge w:val="restart"/>
            <w:tcBorders>
              <w:top w:val="single" w:sz="12" w:space="0" w:color="auto"/>
              <w:left w:val="single" w:sz="4" w:space="0" w:color="auto"/>
              <w:right w:val="thickThinSmallGap" w:sz="24" w:space="0" w:color="auto"/>
            </w:tcBorders>
            <w:vAlign w:val="center"/>
          </w:tcPr>
          <w:p w:rsidR="00F47099" w:rsidRPr="00482576" w:rsidRDefault="00F47099" w:rsidP="00952A8B">
            <w:pPr>
              <w:rPr>
                <w:rFonts w:ascii="宋体" w:hAnsi="宋体" w:hint="eastAsia"/>
                <w:color w:val="000000" w:themeColor="text1"/>
                <w:sz w:val="28"/>
                <w:szCs w:val="28"/>
              </w:rPr>
            </w:pPr>
          </w:p>
        </w:tc>
      </w:tr>
      <w:tr w:rsidR="00F47099" w:rsidRPr="00482576" w:rsidTr="00952A8B">
        <w:trPr>
          <w:trHeight w:val="291"/>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1.1了解</w:t>
            </w:r>
            <w:r w:rsidRPr="00482576">
              <w:rPr>
                <w:rFonts w:hint="eastAsia"/>
                <w:color w:val="000000" w:themeColor="text1"/>
                <w:sz w:val="28"/>
                <w:szCs w:val="28"/>
              </w:rPr>
              <w:t>原油洗舱的含义、历史背景和特点</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1.2了解原油洗舱如何实现对海洋环境的保护</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color w:val="000000" w:themeColor="text1"/>
                <w:sz w:val="28"/>
                <w:szCs w:val="28"/>
              </w:rPr>
            </w:pPr>
            <w:r w:rsidRPr="00482576">
              <w:rPr>
                <w:rFonts w:ascii="宋体" w:hAnsi="宋体" w:hint="eastAsia"/>
                <w:color w:val="000000" w:themeColor="text1"/>
                <w:sz w:val="28"/>
                <w:szCs w:val="28"/>
              </w:rPr>
              <w:t xml:space="preserve">  1.3熟悉对原油洗舱设备和人员的要求</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1.4熟悉洗舱机的结构和洗舱原理</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1.5理解洗舱布置原则和清洗方式</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1.6了解港口国管理程序</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tabs>
                <w:tab w:val="left" w:pos="945"/>
              </w:tabs>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1.7理解</w:t>
            </w:r>
            <w:r w:rsidRPr="00482576">
              <w:rPr>
                <w:rFonts w:hint="eastAsia"/>
                <w:color w:val="000000" w:themeColor="text1"/>
                <w:sz w:val="28"/>
                <w:szCs w:val="28"/>
              </w:rPr>
              <w:t>编制卸货与原油洗舱计划</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1.8熟悉洗舱前的准备工作</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1.9熟悉洗舱期间的注意事项</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1.10熟悉洗舱后的检验和评估</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single" w:sz="2"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1.11熟悉实施原油洗舱作业的总体程序 </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single" w:sz="2" w:space="0" w:color="auto"/>
              <w:right w:val="single" w:sz="2" w:space="0" w:color="auto"/>
            </w:tcBorders>
          </w:tcPr>
          <w:p w:rsidR="00F47099" w:rsidRPr="00482576" w:rsidRDefault="00F47099" w:rsidP="00952A8B">
            <w:pPr>
              <w:ind w:firstLineChars="49" w:firstLine="137"/>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1.12熟悉《原油洗舱操作与设备手册》</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single" w:sz="2" w:space="0" w:color="auto"/>
              <w:right w:val="single" w:sz="2" w:space="0" w:color="auto"/>
            </w:tcBorders>
          </w:tcPr>
          <w:p w:rsidR="00F47099" w:rsidRPr="00482576" w:rsidRDefault="00F47099" w:rsidP="00952A8B">
            <w:pPr>
              <w:ind w:firstLineChars="49" w:firstLine="137"/>
              <w:rPr>
                <w:rFonts w:ascii="宋体" w:hAnsi="宋体" w:hint="eastAsia"/>
                <w:color w:val="000000" w:themeColor="text1"/>
                <w:sz w:val="28"/>
                <w:szCs w:val="28"/>
              </w:rPr>
            </w:pPr>
            <w:r w:rsidRPr="00482576">
              <w:rPr>
                <w:rFonts w:ascii="宋体" w:hAnsi="宋体" w:hint="eastAsia"/>
                <w:color w:val="000000" w:themeColor="text1"/>
                <w:sz w:val="28"/>
                <w:szCs w:val="28"/>
              </w:rPr>
              <w:lastRenderedPageBreak/>
              <w:t xml:space="preserve"> 1.13熟悉港内检查原油洗舱程序的指导规则</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single" w:sz="2" w:space="0" w:color="auto"/>
              <w:left w:val="thinThickSmallGap" w:sz="24" w:space="0" w:color="auto"/>
              <w:bottom w:val="dashSmallGap" w:sz="4" w:space="0" w:color="auto"/>
              <w:right w:val="single" w:sz="2" w:space="0" w:color="auto"/>
            </w:tcBorders>
          </w:tcPr>
          <w:p w:rsidR="00F47099" w:rsidRPr="00482576" w:rsidRDefault="00F47099" w:rsidP="00952A8B">
            <w:pPr>
              <w:pBdr>
                <w:right w:val="single" w:sz="2" w:space="4" w:color="auto"/>
              </w:pBdr>
              <w:rPr>
                <w:rFonts w:hint="eastAsia"/>
                <w:color w:val="000000" w:themeColor="text1"/>
                <w:sz w:val="28"/>
                <w:szCs w:val="28"/>
              </w:rPr>
            </w:pPr>
            <w:r w:rsidRPr="00482576">
              <w:rPr>
                <w:rFonts w:ascii="宋体" w:hAnsi="宋体" w:hint="eastAsia"/>
                <w:b/>
                <w:color w:val="000000" w:themeColor="text1"/>
                <w:sz w:val="28"/>
                <w:szCs w:val="28"/>
              </w:rPr>
              <w:t>2.</w:t>
            </w:r>
            <w:r w:rsidRPr="00482576">
              <w:rPr>
                <w:rFonts w:hint="eastAsia"/>
                <w:b/>
                <w:color w:val="000000" w:themeColor="text1"/>
                <w:sz w:val="28"/>
                <w:szCs w:val="28"/>
              </w:rPr>
              <w:t>惰性气体系统（</w:t>
            </w:r>
            <w:r w:rsidRPr="00482576">
              <w:rPr>
                <w:rFonts w:hint="eastAsia"/>
                <w:b/>
                <w:color w:val="000000" w:themeColor="text1"/>
                <w:sz w:val="28"/>
                <w:szCs w:val="28"/>
              </w:rPr>
              <w:t>IGS</w:t>
            </w:r>
            <w:r w:rsidRPr="00482576">
              <w:rPr>
                <w:rFonts w:hint="eastAsia"/>
                <w:b/>
                <w:color w:val="000000" w:themeColor="text1"/>
                <w:sz w:val="28"/>
                <w:szCs w:val="28"/>
              </w:rPr>
              <w:t>）</w:t>
            </w:r>
          </w:p>
        </w:tc>
        <w:tc>
          <w:tcPr>
            <w:tcW w:w="735" w:type="dxa"/>
            <w:vMerge w:val="restart"/>
            <w:tcBorders>
              <w:left w:val="single" w:sz="2" w:space="0" w:color="auto"/>
              <w:right w:val="single" w:sz="4" w:space="0" w:color="auto"/>
            </w:tcBorders>
            <w:vAlign w:val="center"/>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4.0</w:t>
            </w:r>
          </w:p>
        </w:tc>
        <w:tc>
          <w:tcPr>
            <w:tcW w:w="734" w:type="dxa"/>
            <w:vMerge w:val="restart"/>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tabs>
                <w:tab w:val="left" w:pos="540"/>
              </w:tabs>
              <w:ind w:firstLineChars="85" w:firstLine="238"/>
              <w:rPr>
                <w:rFonts w:ascii="宋体" w:hAnsi="宋体" w:hint="eastAsia"/>
                <w:color w:val="000000" w:themeColor="text1"/>
                <w:sz w:val="28"/>
                <w:szCs w:val="28"/>
              </w:rPr>
            </w:pPr>
            <w:r w:rsidRPr="00482576">
              <w:rPr>
                <w:rFonts w:ascii="宋体" w:hAnsi="宋体" w:hint="eastAsia"/>
                <w:color w:val="000000" w:themeColor="text1"/>
                <w:sz w:val="28"/>
                <w:szCs w:val="28"/>
              </w:rPr>
              <w:t>2.1 IGS概述</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tabs>
                <w:tab w:val="left" w:pos="945"/>
              </w:tabs>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2.1.1</w:t>
              </w:r>
            </w:smartTag>
            <w:r w:rsidRPr="00482576">
              <w:rPr>
                <w:rFonts w:ascii="宋体" w:hAnsi="宋体" w:hint="eastAsia"/>
                <w:color w:val="000000" w:themeColor="text1"/>
                <w:sz w:val="28"/>
                <w:szCs w:val="28"/>
              </w:rPr>
              <w:t>理解安装IGS的目的</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tabs>
                <w:tab w:val="left" w:pos="945"/>
              </w:tabs>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2.1.2</w:t>
              </w:r>
            </w:smartTag>
            <w:r w:rsidRPr="00482576">
              <w:rPr>
                <w:rFonts w:ascii="宋体" w:hAnsi="宋体" w:hint="eastAsia"/>
                <w:color w:val="000000" w:themeColor="text1"/>
                <w:sz w:val="28"/>
                <w:szCs w:val="28"/>
              </w:rPr>
              <w:t>理解系统流程</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2.1.3</w:t>
              </w:r>
            </w:smartTag>
            <w:r w:rsidRPr="00482576">
              <w:rPr>
                <w:rFonts w:ascii="宋体" w:hAnsi="宋体" w:hint="eastAsia"/>
                <w:color w:val="000000" w:themeColor="text1"/>
                <w:sz w:val="28"/>
                <w:szCs w:val="28"/>
              </w:rPr>
              <w:t xml:space="preserve">理解系统加惰气和除气作业的流程  </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2.2 IGS的设备组成的设计特点</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2.2.1</w:t>
              </w:r>
            </w:smartTag>
            <w:r w:rsidRPr="00482576">
              <w:rPr>
                <w:rFonts w:ascii="宋体" w:hAnsi="宋体" w:hint="eastAsia"/>
                <w:color w:val="000000" w:themeColor="text1"/>
                <w:sz w:val="28"/>
                <w:szCs w:val="28"/>
              </w:rPr>
              <w:t>了解系统的设计参数</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2.2.2</w:t>
              </w:r>
            </w:smartTag>
            <w:r w:rsidRPr="00482576">
              <w:rPr>
                <w:rFonts w:ascii="宋体" w:hAnsi="宋体" w:hint="eastAsia"/>
                <w:color w:val="000000" w:themeColor="text1"/>
                <w:sz w:val="28"/>
                <w:szCs w:val="28"/>
              </w:rPr>
              <w:t>了解各设备的设计特点</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2.2.3</w:t>
              </w:r>
            </w:smartTag>
            <w:r w:rsidRPr="00482576">
              <w:rPr>
                <w:rFonts w:ascii="宋体" w:hAnsi="宋体" w:hint="eastAsia"/>
                <w:color w:val="000000" w:themeColor="text1"/>
                <w:sz w:val="28"/>
                <w:szCs w:val="28"/>
              </w:rPr>
              <w:t xml:space="preserve">了解系统报警值的设定范围 </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2.3理解IGS各设备管理和维护</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2.3.1</w:t>
              </w:r>
            </w:smartTag>
            <w:r w:rsidRPr="00482576">
              <w:rPr>
                <w:rFonts w:ascii="宋体" w:hAnsi="宋体" w:hint="eastAsia"/>
                <w:color w:val="000000" w:themeColor="text1"/>
                <w:sz w:val="28"/>
                <w:szCs w:val="28"/>
              </w:rPr>
              <w:t>净化器</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45"/>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2.3.2</w:t>
              </w:r>
            </w:smartTag>
            <w:r w:rsidRPr="00482576">
              <w:rPr>
                <w:rFonts w:ascii="宋体" w:hAnsi="宋体" w:hint="eastAsia"/>
                <w:color w:val="000000" w:themeColor="text1"/>
                <w:sz w:val="28"/>
                <w:szCs w:val="28"/>
              </w:rPr>
              <w:t>甲板水封</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15"/>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2.3.3</w:t>
              </w:r>
            </w:smartTag>
            <w:r w:rsidRPr="00482576">
              <w:rPr>
                <w:rFonts w:ascii="宋体" w:hAnsi="宋体" w:hint="eastAsia"/>
                <w:color w:val="000000" w:themeColor="text1"/>
                <w:sz w:val="28"/>
                <w:szCs w:val="28"/>
              </w:rPr>
              <w:t>压力/真空破坏器</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288"/>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2.3.4</w:t>
              </w:r>
            </w:smartTag>
            <w:r w:rsidRPr="00482576">
              <w:rPr>
                <w:rFonts w:ascii="宋体" w:hAnsi="宋体" w:hint="eastAsia"/>
                <w:color w:val="000000" w:themeColor="text1"/>
                <w:sz w:val="28"/>
                <w:szCs w:val="28"/>
              </w:rPr>
              <w:t>固定式氧气分析仪</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27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2.3.5</w:t>
              </w:r>
            </w:smartTag>
            <w:r w:rsidRPr="00482576">
              <w:rPr>
                <w:rFonts w:ascii="宋体" w:hAnsi="宋体" w:hint="eastAsia"/>
                <w:color w:val="000000" w:themeColor="text1"/>
                <w:sz w:val="28"/>
                <w:szCs w:val="28"/>
              </w:rPr>
              <w:t xml:space="preserve">风机 </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45"/>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2.4熟练掌握IGS的准备程序和运行</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45"/>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2.4.1</w:t>
              </w:r>
            </w:smartTag>
            <w:r w:rsidRPr="00482576">
              <w:rPr>
                <w:rFonts w:ascii="宋体" w:hAnsi="宋体" w:hint="eastAsia"/>
                <w:color w:val="000000" w:themeColor="text1"/>
                <w:sz w:val="28"/>
                <w:szCs w:val="28"/>
              </w:rPr>
              <w:t>惰性气体供给的准备和运行</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45"/>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2.4.2</w:t>
              </w:r>
            </w:smartTag>
            <w:r w:rsidRPr="00482576">
              <w:rPr>
                <w:rFonts w:ascii="宋体" w:hAnsi="宋体" w:hint="eastAsia"/>
                <w:color w:val="000000" w:themeColor="text1"/>
                <w:sz w:val="28"/>
                <w:szCs w:val="28"/>
              </w:rPr>
              <w:t>新鲜空气供给的准备和运行</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45"/>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2.4.3</w:t>
              </w:r>
            </w:smartTag>
            <w:r w:rsidRPr="00482576">
              <w:rPr>
                <w:rFonts w:ascii="宋体" w:hAnsi="宋体" w:hint="eastAsia"/>
                <w:color w:val="000000" w:themeColor="text1"/>
                <w:sz w:val="28"/>
                <w:szCs w:val="28"/>
              </w:rPr>
              <w:t>排气阀压力指示控制器的操纵</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51"/>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2.4.4</w:t>
              </w:r>
            </w:smartTag>
            <w:r w:rsidRPr="00482576">
              <w:rPr>
                <w:rFonts w:ascii="宋体" w:hAnsi="宋体" w:hint="eastAsia"/>
                <w:color w:val="000000" w:themeColor="text1"/>
                <w:sz w:val="28"/>
                <w:szCs w:val="28"/>
              </w:rPr>
              <w:t>主气阀压力记录控制器的操纵</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51"/>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2.4.5</w:t>
              </w:r>
            </w:smartTag>
            <w:r w:rsidRPr="00482576">
              <w:rPr>
                <w:rFonts w:ascii="宋体" w:hAnsi="宋体" w:hint="eastAsia"/>
                <w:color w:val="000000" w:themeColor="text1"/>
                <w:sz w:val="28"/>
                <w:szCs w:val="28"/>
              </w:rPr>
              <w:t>停止运行后应做的工作</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51"/>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2.4.6</w:t>
              </w:r>
            </w:smartTag>
            <w:r w:rsidRPr="00482576">
              <w:rPr>
                <w:rFonts w:ascii="宋体" w:hAnsi="宋体" w:hint="eastAsia"/>
                <w:color w:val="000000" w:themeColor="text1"/>
                <w:sz w:val="28"/>
                <w:szCs w:val="28"/>
              </w:rPr>
              <w:t xml:space="preserve">安全装置动作情况 </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51"/>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hint="eastAsia"/>
                <w:color w:val="000000" w:themeColor="text1"/>
                <w:sz w:val="28"/>
                <w:szCs w:val="28"/>
              </w:rPr>
              <w:t>2.5熟练掌握IGS的应用</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51"/>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2.5.1</w:t>
              </w:r>
            </w:smartTag>
            <w:r w:rsidRPr="00482576">
              <w:rPr>
                <w:rFonts w:ascii="宋体" w:hAnsi="宋体" w:hint="eastAsia"/>
                <w:color w:val="000000" w:themeColor="text1"/>
                <w:sz w:val="28"/>
                <w:szCs w:val="28"/>
              </w:rPr>
              <w:t>装/卸载时的应用</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300"/>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2.5.2</w:t>
              </w:r>
            </w:smartTag>
            <w:r w:rsidRPr="00482576">
              <w:rPr>
                <w:rFonts w:ascii="宋体" w:hAnsi="宋体" w:hint="eastAsia"/>
                <w:color w:val="000000" w:themeColor="text1"/>
                <w:sz w:val="28"/>
                <w:szCs w:val="28"/>
              </w:rPr>
              <w:t>载货航行、压载航行和惰化空舱的应用</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285"/>
        </w:trPr>
        <w:tc>
          <w:tcPr>
            <w:tcW w:w="7053" w:type="dxa"/>
            <w:tcBorders>
              <w:top w:val="dashSmallGap" w:sz="4" w:space="0" w:color="auto"/>
              <w:left w:val="thinThickSmallGap" w:sz="24" w:space="0" w:color="auto"/>
              <w:bottom w:val="dashSmallGap" w:sz="4"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2.5.3</w:t>
              </w:r>
            </w:smartTag>
            <w:r w:rsidRPr="00482576">
              <w:rPr>
                <w:rFonts w:ascii="宋体" w:hAnsi="宋体" w:hint="eastAsia"/>
                <w:color w:val="000000" w:themeColor="text1"/>
                <w:sz w:val="28"/>
                <w:szCs w:val="28"/>
              </w:rPr>
              <w:t>洗舱的应用</w:t>
            </w:r>
          </w:p>
        </w:tc>
        <w:tc>
          <w:tcPr>
            <w:tcW w:w="735" w:type="dxa"/>
            <w:vMerge/>
            <w:tcBorders>
              <w:left w:val="single" w:sz="2"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285"/>
        </w:trPr>
        <w:tc>
          <w:tcPr>
            <w:tcW w:w="7053" w:type="dxa"/>
            <w:tcBorders>
              <w:top w:val="dashSmallGap" w:sz="4" w:space="0" w:color="auto"/>
              <w:left w:val="thinThickSmallGap" w:sz="24" w:space="0" w:color="auto"/>
              <w:bottom w:val="single" w:sz="2" w:space="0" w:color="auto"/>
              <w:right w:val="single" w:sz="2" w:space="0" w:color="auto"/>
            </w:tcBorders>
          </w:tcPr>
          <w:p w:rsidR="00F47099" w:rsidRPr="00482576" w:rsidRDefault="00F47099" w:rsidP="00952A8B">
            <w:pPr>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482576">
                <w:rPr>
                  <w:rFonts w:ascii="宋体" w:hAnsi="宋体" w:hint="eastAsia"/>
                  <w:color w:val="000000" w:themeColor="text1"/>
                  <w:sz w:val="28"/>
                  <w:szCs w:val="28"/>
                </w:rPr>
                <w:t>2.5.4</w:t>
              </w:r>
            </w:smartTag>
            <w:r w:rsidRPr="00482576">
              <w:rPr>
                <w:rFonts w:ascii="宋体" w:hAnsi="宋体" w:hint="eastAsia"/>
                <w:color w:val="000000" w:themeColor="text1"/>
                <w:sz w:val="28"/>
                <w:szCs w:val="28"/>
              </w:rPr>
              <w:t>除气和进入货油舱的应用</w:t>
            </w:r>
          </w:p>
        </w:tc>
        <w:tc>
          <w:tcPr>
            <w:tcW w:w="735" w:type="dxa"/>
            <w:vMerge/>
            <w:tcBorders>
              <w:left w:val="single" w:sz="2" w:space="0" w:color="auto"/>
              <w:bottom w:val="single" w:sz="4"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r>
      <w:tr w:rsidR="00F47099" w:rsidRPr="00482576" w:rsidTr="00952A8B">
        <w:trPr>
          <w:trHeight w:val="285"/>
        </w:trPr>
        <w:tc>
          <w:tcPr>
            <w:tcW w:w="7053" w:type="dxa"/>
            <w:tcBorders>
              <w:top w:val="single" w:sz="2" w:space="0" w:color="auto"/>
              <w:left w:val="thinThickSmallGap" w:sz="24" w:space="0" w:color="auto"/>
              <w:bottom w:val="dashSmallGap" w:sz="4" w:space="0" w:color="auto"/>
            </w:tcBorders>
          </w:tcPr>
          <w:p w:rsidR="00F47099" w:rsidRPr="00482576" w:rsidRDefault="00F47099" w:rsidP="00952A8B">
            <w:pPr>
              <w:rPr>
                <w:rFonts w:hint="eastAsia"/>
                <w:b/>
                <w:color w:val="000000" w:themeColor="text1"/>
                <w:sz w:val="28"/>
                <w:szCs w:val="28"/>
              </w:rPr>
            </w:pPr>
            <w:r w:rsidRPr="00482576">
              <w:rPr>
                <w:rFonts w:hint="eastAsia"/>
                <w:b/>
                <w:color w:val="000000" w:themeColor="text1"/>
                <w:sz w:val="28"/>
                <w:szCs w:val="28"/>
              </w:rPr>
              <w:t>3.</w:t>
            </w:r>
            <w:r w:rsidRPr="00482576">
              <w:rPr>
                <w:rFonts w:hint="eastAsia"/>
                <w:b/>
                <w:color w:val="000000" w:themeColor="text1"/>
                <w:sz w:val="28"/>
                <w:szCs w:val="28"/>
              </w:rPr>
              <w:t>实操训练</w:t>
            </w:r>
          </w:p>
        </w:tc>
        <w:tc>
          <w:tcPr>
            <w:tcW w:w="735" w:type="dxa"/>
            <w:vMerge w:val="restart"/>
            <w:tcBorders>
              <w:top w:val="single" w:sz="4" w:space="0" w:color="auto"/>
              <w:right w:val="single" w:sz="4" w:space="0" w:color="auto"/>
            </w:tcBorders>
            <w:vAlign w:val="center"/>
          </w:tcPr>
          <w:p w:rsidR="00F47099" w:rsidRPr="00482576" w:rsidRDefault="00F47099" w:rsidP="00952A8B">
            <w:pPr>
              <w:jc w:val="center"/>
              <w:rPr>
                <w:rFonts w:ascii="宋体" w:hAnsi="宋体" w:hint="eastAsia"/>
                <w:color w:val="000000" w:themeColor="text1"/>
                <w:sz w:val="28"/>
                <w:szCs w:val="28"/>
              </w:rPr>
            </w:pPr>
          </w:p>
        </w:tc>
        <w:tc>
          <w:tcPr>
            <w:tcW w:w="734" w:type="dxa"/>
            <w:vMerge w:val="restart"/>
            <w:tcBorders>
              <w:top w:val="single" w:sz="4" w:space="0" w:color="auto"/>
              <w:left w:val="single" w:sz="4" w:space="0" w:color="auto"/>
              <w:right w:val="thickThinSmallGap" w:sz="24" w:space="0" w:color="auto"/>
            </w:tcBorders>
            <w:vAlign w:val="center"/>
          </w:tcPr>
          <w:p w:rsidR="00F47099" w:rsidRPr="00482576" w:rsidRDefault="00F47099" w:rsidP="00952A8B">
            <w:pPr>
              <w:jc w:val="center"/>
              <w:rPr>
                <w:rFonts w:ascii="宋体" w:hAnsi="宋体" w:hint="eastAsia"/>
                <w:color w:val="000000" w:themeColor="text1"/>
                <w:sz w:val="28"/>
                <w:szCs w:val="28"/>
              </w:rPr>
            </w:pPr>
            <w:r w:rsidRPr="00482576">
              <w:rPr>
                <w:rFonts w:ascii="宋体" w:hAnsi="宋体" w:hint="eastAsia"/>
                <w:color w:val="000000" w:themeColor="text1"/>
                <w:sz w:val="28"/>
                <w:szCs w:val="28"/>
              </w:rPr>
              <w:t>6.0</w:t>
            </w:r>
          </w:p>
        </w:tc>
      </w:tr>
      <w:tr w:rsidR="00F47099" w:rsidRPr="00482576" w:rsidTr="00952A8B">
        <w:trPr>
          <w:trHeight w:val="285"/>
        </w:trPr>
        <w:tc>
          <w:tcPr>
            <w:tcW w:w="7053" w:type="dxa"/>
            <w:tcBorders>
              <w:top w:val="dashSmallGap" w:sz="4" w:space="0" w:color="auto"/>
              <w:left w:val="thinThickSmallGap" w:sz="24" w:space="0" w:color="auto"/>
              <w:bottom w:val="dashSmallGap" w:sz="4" w:space="0" w:color="auto"/>
            </w:tcBorders>
          </w:tcPr>
          <w:p w:rsidR="00F47099" w:rsidRPr="00482576" w:rsidRDefault="00F47099" w:rsidP="00952A8B">
            <w:pPr>
              <w:tabs>
                <w:tab w:val="left" w:pos="540"/>
              </w:tabs>
              <w:ind w:firstLineChars="85" w:firstLine="238"/>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3.1熟练掌握在实验室模拟装置上进行IGS的动作操作</w:t>
            </w:r>
          </w:p>
        </w:tc>
        <w:tc>
          <w:tcPr>
            <w:tcW w:w="735" w:type="dxa"/>
            <w:vMerge/>
            <w:tcBorders>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85"/>
        </w:trPr>
        <w:tc>
          <w:tcPr>
            <w:tcW w:w="7053" w:type="dxa"/>
            <w:tcBorders>
              <w:top w:val="dashSmallGap" w:sz="4" w:space="0" w:color="auto"/>
              <w:left w:val="thinThickSmallGap" w:sz="24" w:space="0" w:color="auto"/>
              <w:bottom w:val="dashSmallGap" w:sz="4" w:space="0" w:color="auto"/>
            </w:tcBorders>
          </w:tcPr>
          <w:p w:rsidR="00F47099" w:rsidRPr="00482576" w:rsidRDefault="00F47099" w:rsidP="00952A8B">
            <w:pPr>
              <w:tabs>
                <w:tab w:val="left" w:pos="540"/>
              </w:tabs>
              <w:ind w:firstLineChars="85" w:firstLine="238"/>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3.2观摩油船洗舱系统</w:t>
            </w:r>
          </w:p>
        </w:tc>
        <w:tc>
          <w:tcPr>
            <w:tcW w:w="735" w:type="dxa"/>
            <w:vMerge/>
            <w:tcBorders>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85"/>
        </w:trPr>
        <w:tc>
          <w:tcPr>
            <w:tcW w:w="7053" w:type="dxa"/>
            <w:tcBorders>
              <w:top w:val="dashSmallGap" w:sz="4" w:space="0" w:color="auto"/>
              <w:left w:val="thinThickSmallGap" w:sz="24" w:space="0" w:color="auto"/>
              <w:bottom w:val="dashSmallGap" w:sz="4" w:space="0" w:color="auto"/>
            </w:tcBorders>
          </w:tcPr>
          <w:p w:rsidR="00F47099" w:rsidRPr="00482576" w:rsidRDefault="00F47099" w:rsidP="00952A8B">
            <w:pPr>
              <w:tabs>
                <w:tab w:val="left" w:pos="540"/>
              </w:tabs>
              <w:ind w:firstLineChars="85" w:firstLine="238"/>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3.3熟练掌握在实验室模拟装置上或在船上进行洗舱和原油洗舱的实际操作</w:t>
            </w:r>
          </w:p>
        </w:tc>
        <w:tc>
          <w:tcPr>
            <w:tcW w:w="735" w:type="dxa"/>
            <w:vMerge/>
            <w:tcBorders>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85"/>
        </w:trPr>
        <w:tc>
          <w:tcPr>
            <w:tcW w:w="7053" w:type="dxa"/>
            <w:tcBorders>
              <w:top w:val="dashSmallGap" w:sz="4" w:space="0" w:color="auto"/>
              <w:left w:val="thinThickSmallGap" w:sz="24" w:space="0" w:color="auto"/>
              <w:bottom w:val="dashSmallGap" w:sz="4" w:space="0" w:color="auto"/>
            </w:tcBorders>
          </w:tcPr>
          <w:p w:rsidR="00F47099" w:rsidRPr="00482576" w:rsidRDefault="00F47099" w:rsidP="00952A8B">
            <w:pPr>
              <w:tabs>
                <w:tab w:val="left" w:pos="540"/>
              </w:tabs>
              <w:ind w:firstLineChars="85" w:firstLine="238"/>
              <w:rPr>
                <w:rFonts w:ascii="宋体" w:hAnsi="宋体" w:hint="eastAsia"/>
                <w:color w:val="000000" w:themeColor="text1"/>
                <w:sz w:val="28"/>
                <w:szCs w:val="28"/>
              </w:rPr>
            </w:pPr>
            <w:r w:rsidRPr="00482576">
              <w:rPr>
                <w:rFonts w:ascii="宋体" w:hAnsi="宋体" w:hint="eastAsia"/>
                <w:color w:val="000000" w:themeColor="text1"/>
                <w:sz w:val="28"/>
                <w:szCs w:val="28"/>
              </w:rPr>
              <w:t xml:space="preserve"> 3.4熟练掌握在实验室模拟器上或在船上观摩和进行含油污水排放装置的操作</w:t>
            </w:r>
          </w:p>
        </w:tc>
        <w:tc>
          <w:tcPr>
            <w:tcW w:w="735" w:type="dxa"/>
            <w:vMerge/>
            <w:tcBorders>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34" w:type="dxa"/>
            <w:vMerge/>
            <w:tcBorders>
              <w:left w:val="single" w:sz="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85"/>
        </w:trPr>
        <w:tc>
          <w:tcPr>
            <w:tcW w:w="7053" w:type="dxa"/>
            <w:tcBorders>
              <w:top w:val="single" w:sz="8" w:space="0" w:color="auto"/>
              <w:left w:val="thinThickSmallGap" w:sz="24" w:space="0" w:color="auto"/>
              <w:bottom w:val="thinThickSmallGap" w:sz="24" w:space="0" w:color="auto"/>
              <w:right w:val="single" w:sz="8" w:space="0" w:color="auto"/>
            </w:tcBorders>
          </w:tcPr>
          <w:p w:rsidR="00F47099" w:rsidRPr="00482576" w:rsidRDefault="00F47099" w:rsidP="00952A8B">
            <w:pPr>
              <w:rPr>
                <w:rFonts w:hint="eastAsia"/>
                <w:b/>
                <w:color w:val="000000" w:themeColor="text1"/>
                <w:sz w:val="28"/>
                <w:szCs w:val="28"/>
              </w:rPr>
            </w:pPr>
            <w:r w:rsidRPr="00482576">
              <w:rPr>
                <w:rFonts w:hint="eastAsia"/>
                <w:b/>
                <w:color w:val="000000" w:themeColor="text1"/>
                <w:sz w:val="28"/>
                <w:szCs w:val="28"/>
              </w:rPr>
              <w:t>合计：</w:t>
            </w:r>
            <w:r w:rsidRPr="00482576">
              <w:rPr>
                <w:rFonts w:hint="eastAsia"/>
                <w:b/>
                <w:color w:val="000000" w:themeColor="text1"/>
                <w:sz w:val="28"/>
                <w:szCs w:val="28"/>
              </w:rPr>
              <w:t>18</w:t>
            </w:r>
            <w:r w:rsidRPr="00482576">
              <w:rPr>
                <w:rFonts w:hint="eastAsia"/>
                <w:b/>
                <w:color w:val="000000" w:themeColor="text1"/>
                <w:sz w:val="28"/>
                <w:szCs w:val="28"/>
              </w:rPr>
              <w:t>学时</w:t>
            </w:r>
          </w:p>
        </w:tc>
        <w:tc>
          <w:tcPr>
            <w:tcW w:w="735" w:type="dxa"/>
            <w:tcBorders>
              <w:top w:val="single" w:sz="8" w:space="0" w:color="auto"/>
              <w:left w:val="single" w:sz="8" w:space="0" w:color="auto"/>
              <w:bottom w:val="thinThickSmallGap" w:sz="24" w:space="0" w:color="auto"/>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12.0</w:t>
            </w:r>
          </w:p>
        </w:tc>
        <w:tc>
          <w:tcPr>
            <w:tcW w:w="734" w:type="dxa"/>
            <w:tcBorders>
              <w:top w:val="single" w:sz="8" w:space="0" w:color="auto"/>
              <w:left w:val="single" w:sz="4" w:space="0" w:color="auto"/>
              <w:bottom w:val="thinThickSmallGap" w:sz="24" w:space="0" w:color="auto"/>
              <w:right w:val="thickThinSmallGap" w:sz="24"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6.0</w:t>
            </w:r>
          </w:p>
        </w:tc>
      </w:tr>
    </w:tbl>
    <w:p w:rsidR="00F47099" w:rsidRPr="00482576" w:rsidRDefault="00F47099" w:rsidP="00F47099">
      <w:pPr>
        <w:rPr>
          <w:rFonts w:hint="eastAsia"/>
          <w:color w:val="000000" w:themeColor="text1"/>
          <w:sz w:val="28"/>
          <w:szCs w:val="28"/>
        </w:rPr>
      </w:pPr>
    </w:p>
    <w:p w:rsidR="00F47099" w:rsidRPr="00482576" w:rsidRDefault="00F47099" w:rsidP="00F47099">
      <w:pPr>
        <w:rPr>
          <w:color w:val="000000" w:themeColor="text1"/>
          <w:sz w:val="28"/>
          <w:szCs w:val="28"/>
        </w:rPr>
      </w:pPr>
    </w:p>
    <w:p w:rsidR="00F47099" w:rsidRPr="00482576" w:rsidRDefault="00F47099" w:rsidP="00F47099">
      <w:pPr>
        <w:jc w:val="center"/>
        <w:rPr>
          <w:rFonts w:ascii="宋体" w:hAnsi="宋体" w:hint="eastAsia"/>
          <w:b/>
          <w:color w:val="000000" w:themeColor="text1"/>
          <w:sz w:val="28"/>
          <w:szCs w:val="28"/>
        </w:rPr>
      </w:pPr>
    </w:p>
    <w:p w:rsidR="00F47099" w:rsidRPr="00482576" w:rsidRDefault="00F47099" w:rsidP="00F47099">
      <w:pPr>
        <w:jc w:val="center"/>
        <w:rPr>
          <w:rFonts w:ascii="宋体" w:hAnsi="宋体" w:hint="eastAsia"/>
          <w:b/>
          <w:color w:val="000000" w:themeColor="text1"/>
          <w:sz w:val="28"/>
          <w:szCs w:val="28"/>
        </w:rPr>
      </w:pPr>
    </w:p>
    <w:p w:rsidR="00F47099" w:rsidRPr="00482576" w:rsidRDefault="00F47099" w:rsidP="00F47099">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表六  客船船员特殊培训过渡期培训纲要与学时（补差滚装客船）</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7308"/>
        <w:gridCol w:w="720"/>
        <w:gridCol w:w="720"/>
      </w:tblGrid>
      <w:tr w:rsidR="00F47099" w:rsidRPr="00482576" w:rsidTr="00952A8B">
        <w:trPr>
          <w:trHeight w:val="339"/>
        </w:trPr>
        <w:tc>
          <w:tcPr>
            <w:tcW w:w="7308" w:type="dxa"/>
            <w:vMerge w:val="restart"/>
            <w:tcBorders>
              <w:top w:val="single" w:sz="12" w:space="0" w:color="auto"/>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lastRenderedPageBreak/>
              <w:t>内       容</w:t>
            </w:r>
          </w:p>
        </w:tc>
        <w:tc>
          <w:tcPr>
            <w:tcW w:w="1440" w:type="dxa"/>
            <w:gridSpan w:val="2"/>
            <w:tcBorders>
              <w:top w:val="single" w:sz="12" w:space="0" w:color="auto"/>
              <w:bottom w:val="single" w:sz="2" w:space="0" w:color="auto"/>
            </w:tcBorders>
          </w:tcPr>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学时</w:t>
            </w:r>
          </w:p>
        </w:tc>
      </w:tr>
      <w:tr w:rsidR="00F47099" w:rsidRPr="00482576" w:rsidTr="00952A8B">
        <w:trPr>
          <w:trHeight w:val="317"/>
        </w:trPr>
        <w:tc>
          <w:tcPr>
            <w:tcW w:w="7308" w:type="dxa"/>
            <w:vMerge/>
            <w:tcBorders>
              <w:top w:val="single" w:sz="4" w:space="0" w:color="auto"/>
              <w:bottom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tcBorders>
              <w:top w:val="single" w:sz="2" w:space="0" w:color="auto"/>
              <w:bottom w:val="single" w:sz="2" w:space="0" w:color="auto"/>
              <w:right w:val="single" w:sz="2" w:space="0" w:color="auto"/>
            </w:tcBorders>
          </w:tcPr>
          <w:p w:rsidR="00F47099" w:rsidRPr="00482576" w:rsidRDefault="00F47099" w:rsidP="00952A8B">
            <w:pPr>
              <w:jc w:val="center"/>
              <w:rPr>
                <w:rFonts w:ascii="宋体" w:hAnsi="宋体" w:hint="eastAsia"/>
                <w:color w:val="000000" w:themeColor="text1"/>
                <w:sz w:val="28"/>
                <w:szCs w:val="28"/>
              </w:rPr>
            </w:pPr>
            <w:r w:rsidRPr="00482576">
              <w:rPr>
                <w:rFonts w:ascii="宋体" w:hAnsi="宋体" w:hint="eastAsia"/>
                <w:color w:val="000000" w:themeColor="text1"/>
                <w:sz w:val="28"/>
                <w:szCs w:val="28"/>
              </w:rPr>
              <w:t>理论</w:t>
            </w:r>
          </w:p>
        </w:tc>
        <w:tc>
          <w:tcPr>
            <w:tcW w:w="720" w:type="dxa"/>
            <w:tcBorders>
              <w:top w:val="single" w:sz="2" w:space="0" w:color="auto"/>
              <w:left w:val="single" w:sz="2" w:space="0" w:color="auto"/>
              <w:bottom w:val="single" w:sz="2" w:space="0" w:color="auto"/>
            </w:tcBorders>
          </w:tcPr>
          <w:p w:rsidR="00F47099" w:rsidRPr="00482576" w:rsidRDefault="00F47099" w:rsidP="00952A8B">
            <w:pPr>
              <w:jc w:val="center"/>
              <w:rPr>
                <w:rFonts w:ascii="宋体" w:hAnsi="宋体" w:hint="eastAsia"/>
                <w:color w:val="000000" w:themeColor="text1"/>
                <w:sz w:val="28"/>
                <w:szCs w:val="28"/>
              </w:rPr>
            </w:pPr>
            <w:r w:rsidRPr="00482576">
              <w:rPr>
                <w:rFonts w:ascii="宋体" w:hAnsi="宋体" w:hint="eastAsia"/>
                <w:color w:val="000000" w:themeColor="text1"/>
                <w:sz w:val="28"/>
                <w:szCs w:val="28"/>
              </w:rPr>
              <w:t>实操</w:t>
            </w:r>
          </w:p>
        </w:tc>
      </w:tr>
      <w:tr w:rsidR="00F47099" w:rsidRPr="00482576" w:rsidTr="00952A8B">
        <w:trPr>
          <w:trHeight w:val="260"/>
        </w:trPr>
        <w:tc>
          <w:tcPr>
            <w:tcW w:w="7308" w:type="dxa"/>
            <w:tcBorders>
              <w:top w:val="single" w:sz="4" w:space="0" w:color="auto"/>
              <w:bottom w:val="dashSmallGap" w:sz="4" w:space="0" w:color="auto"/>
              <w:right w:val="single" w:sz="4" w:space="0" w:color="auto"/>
            </w:tcBorders>
            <w:vAlign w:val="center"/>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1.</w:t>
            </w:r>
            <w:r w:rsidRPr="00482576">
              <w:rPr>
                <w:rFonts w:ascii="宋体" w:hAnsi="宋体" w:cs="宋体" w:hint="eastAsia"/>
                <w:b/>
                <w:color w:val="000000" w:themeColor="text1"/>
                <w:kern w:val="0"/>
                <w:sz w:val="28"/>
                <w:szCs w:val="28"/>
              </w:rPr>
              <w:t>滚装客船基础知识</w:t>
            </w:r>
          </w:p>
        </w:tc>
        <w:tc>
          <w:tcPr>
            <w:tcW w:w="720" w:type="dxa"/>
            <w:vMerge w:val="restart"/>
            <w:tcBorders>
              <w:top w:val="single" w:sz="2" w:space="0" w:color="auto"/>
              <w:left w:val="single" w:sz="4" w:space="0" w:color="auto"/>
              <w:bottom w:val="single" w:sz="4" w:space="0" w:color="auto"/>
              <w:right w:val="single" w:sz="4" w:space="0" w:color="auto"/>
            </w:tcBorders>
          </w:tcPr>
          <w:p w:rsidR="00F47099" w:rsidRPr="00482576" w:rsidRDefault="00F47099" w:rsidP="00952A8B">
            <w:pPr>
              <w:jc w:val="center"/>
              <w:rPr>
                <w:rFonts w:ascii="宋体" w:hAnsi="宋体" w:hint="eastAsia"/>
                <w:b/>
                <w:color w:val="000000" w:themeColor="text1"/>
                <w:sz w:val="28"/>
                <w:szCs w:val="28"/>
              </w:rPr>
            </w:pPr>
          </w:p>
          <w:p w:rsidR="00F47099" w:rsidRPr="00482576" w:rsidRDefault="00F47099" w:rsidP="00952A8B">
            <w:pPr>
              <w:jc w:val="center"/>
              <w:rPr>
                <w:rFonts w:ascii="宋体" w:hAnsi="宋体" w:hint="eastAsia"/>
                <w:b/>
                <w:color w:val="000000" w:themeColor="text1"/>
                <w:sz w:val="28"/>
                <w:szCs w:val="28"/>
              </w:rPr>
            </w:pPr>
          </w:p>
          <w:p w:rsidR="00F47099" w:rsidRPr="00482576" w:rsidRDefault="00F47099" w:rsidP="00952A8B">
            <w:pPr>
              <w:jc w:val="center"/>
              <w:rPr>
                <w:rFonts w:ascii="宋体" w:hAnsi="宋体" w:hint="eastAsia"/>
                <w:b/>
                <w:color w:val="000000" w:themeColor="text1"/>
                <w:sz w:val="28"/>
                <w:szCs w:val="28"/>
              </w:rPr>
            </w:pPr>
          </w:p>
          <w:p w:rsidR="00F47099" w:rsidRPr="00482576" w:rsidRDefault="00F47099" w:rsidP="00952A8B">
            <w:pPr>
              <w:jc w:val="center"/>
              <w:rPr>
                <w:rFonts w:ascii="宋体" w:hAnsi="宋体" w:hint="eastAsia"/>
                <w:b/>
                <w:color w:val="000000" w:themeColor="text1"/>
                <w:sz w:val="28"/>
                <w:szCs w:val="28"/>
              </w:rPr>
            </w:pPr>
            <w:r w:rsidRPr="00482576">
              <w:rPr>
                <w:rFonts w:ascii="宋体" w:hAnsi="宋体" w:hint="eastAsia"/>
                <w:b/>
                <w:color w:val="000000" w:themeColor="text1"/>
                <w:sz w:val="28"/>
                <w:szCs w:val="28"/>
              </w:rPr>
              <w:t>3.0</w:t>
            </w:r>
          </w:p>
        </w:tc>
        <w:tc>
          <w:tcPr>
            <w:tcW w:w="720" w:type="dxa"/>
            <w:vMerge w:val="restart"/>
            <w:tcBorders>
              <w:top w:val="single" w:sz="2" w:space="0" w:color="auto"/>
              <w:left w:val="single" w:sz="4" w:space="0" w:color="auto"/>
            </w:tcBorders>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60"/>
        </w:trPr>
        <w:tc>
          <w:tcPr>
            <w:tcW w:w="7308" w:type="dxa"/>
            <w:tcBorders>
              <w:top w:val="dashSmallGap" w:sz="4" w:space="0" w:color="auto"/>
              <w:bottom w:val="dashSmallGap" w:sz="4" w:space="0" w:color="auto"/>
              <w:right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cs="宋体" w:hint="eastAsia"/>
                <w:color w:val="000000" w:themeColor="text1"/>
                <w:kern w:val="0"/>
                <w:sz w:val="28"/>
                <w:szCs w:val="28"/>
              </w:rPr>
              <w:t xml:space="preserve"> 1.1滚装客船概述</w:t>
            </w:r>
          </w:p>
        </w:tc>
        <w:tc>
          <w:tcPr>
            <w:tcW w:w="720" w:type="dxa"/>
            <w:vMerge/>
            <w:tcBorders>
              <w:top w:val="nil"/>
              <w:left w:val="single" w:sz="4" w:space="0" w:color="auto"/>
              <w:bottom w:val="single" w:sz="4" w:space="0" w:color="auto"/>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tcBorders>
              <w:lef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60"/>
        </w:trPr>
        <w:tc>
          <w:tcPr>
            <w:tcW w:w="7308" w:type="dxa"/>
            <w:tcBorders>
              <w:top w:val="dashSmallGap" w:sz="4" w:space="0" w:color="auto"/>
              <w:bottom w:val="dashSmallGap" w:sz="4" w:space="0" w:color="auto"/>
              <w:right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cs="宋体" w:hint="eastAsia"/>
                <w:color w:val="000000" w:themeColor="text1"/>
                <w:kern w:val="0"/>
                <w:sz w:val="28"/>
                <w:szCs w:val="28"/>
              </w:rPr>
              <w:t xml:space="preserve"> 1.2滚装客船的设计特点及其局限性</w:t>
            </w:r>
          </w:p>
        </w:tc>
        <w:tc>
          <w:tcPr>
            <w:tcW w:w="720" w:type="dxa"/>
            <w:vMerge/>
            <w:tcBorders>
              <w:top w:val="nil"/>
              <w:left w:val="single" w:sz="4" w:space="0" w:color="auto"/>
              <w:bottom w:val="single" w:sz="4" w:space="0" w:color="auto"/>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tcBorders>
              <w:lef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60"/>
        </w:trPr>
        <w:tc>
          <w:tcPr>
            <w:tcW w:w="7308" w:type="dxa"/>
            <w:tcBorders>
              <w:top w:val="dashSmallGap" w:sz="4" w:space="0" w:color="auto"/>
              <w:bottom w:val="dashSmallGap" w:sz="4" w:space="0" w:color="auto"/>
              <w:right w:val="single" w:sz="4" w:space="0" w:color="auto"/>
            </w:tcBorders>
          </w:tcPr>
          <w:p w:rsidR="00F47099" w:rsidRPr="00482576" w:rsidRDefault="00F47099" w:rsidP="00952A8B">
            <w:pPr>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 xml:space="preserve"> 1.3滚装客船的操纵特性及其局限性</w:t>
            </w:r>
          </w:p>
        </w:tc>
        <w:tc>
          <w:tcPr>
            <w:tcW w:w="720" w:type="dxa"/>
            <w:vMerge/>
            <w:tcBorders>
              <w:top w:val="nil"/>
              <w:left w:val="single" w:sz="4" w:space="0" w:color="auto"/>
              <w:bottom w:val="single" w:sz="4" w:space="0" w:color="auto"/>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tcBorders>
              <w:lef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60"/>
        </w:trPr>
        <w:tc>
          <w:tcPr>
            <w:tcW w:w="7308" w:type="dxa"/>
            <w:tcBorders>
              <w:top w:val="dashSmallGap" w:sz="4" w:space="0" w:color="auto"/>
              <w:bottom w:val="dashSmallGap" w:sz="4" w:space="0" w:color="auto"/>
              <w:right w:val="single" w:sz="4" w:space="0" w:color="auto"/>
            </w:tcBorders>
          </w:tcPr>
          <w:p w:rsidR="00F47099" w:rsidRPr="00482576" w:rsidRDefault="00F47099" w:rsidP="00952A8B">
            <w:pPr>
              <w:ind w:left="479" w:hangingChars="171" w:hanging="479"/>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 xml:space="preserve"> 1.4滚装客船典型案例</w:t>
            </w:r>
          </w:p>
        </w:tc>
        <w:tc>
          <w:tcPr>
            <w:tcW w:w="720" w:type="dxa"/>
            <w:vMerge/>
            <w:tcBorders>
              <w:top w:val="nil"/>
              <w:left w:val="single" w:sz="4" w:space="0" w:color="auto"/>
              <w:bottom w:val="single" w:sz="4" w:space="0" w:color="auto"/>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tcBorders>
              <w:lef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60"/>
        </w:trPr>
        <w:tc>
          <w:tcPr>
            <w:tcW w:w="7308" w:type="dxa"/>
            <w:tcBorders>
              <w:top w:val="dashSmallGap" w:sz="4" w:space="0" w:color="auto"/>
              <w:bottom w:val="single" w:sz="6" w:space="0" w:color="auto"/>
              <w:right w:val="single" w:sz="4" w:space="0" w:color="auto"/>
            </w:tcBorders>
          </w:tcPr>
          <w:p w:rsidR="00F47099" w:rsidRPr="00482576" w:rsidRDefault="00F47099" w:rsidP="00952A8B">
            <w:pPr>
              <w:ind w:left="479" w:hangingChars="171" w:hanging="479"/>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 xml:space="preserve"> 1.5国际和国内有关滚装客船的法律、法规</w:t>
            </w:r>
          </w:p>
        </w:tc>
        <w:tc>
          <w:tcPr>
            <w:tcW w:w="720" w:type="dxa"/>
            <w:vMerge/>
            <w:tcBorders>
              <w:top w:val="nil"/>
              <w:left w:val="single" w:sz="4" w:space="0" w:color="auto"/>
              <w:bottom w:val="single" w:sz="4" w:space="0" w:color="auto"/>
              <w:righ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c>
          <w:tcPr>
            <w:tcW w:w="720" w:type="dxa"/>
            <w:vMerge/>
            <w:tcBorders>
              <w:left w:val="single" w:sz="4" w:space="0" w:color="auto"/>
            </w:tcBorders>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60"/>
        </w:trPr>
        <w:tc>
          <w:tcPr>
            <w:tcW w:w="7308" w:type="dxa"/>
            <w:tcBorders>
              <w:top w:val="single" w:sz="6" w:space="0" w:color="auto"/>
              <w:left w:val="thinThickSmallGap" w:sz="24" w:space="0" w:color="auto"/>
              <w:bottom w:val="dashed" w:sz="4" w:space="0" w:color="auto"/>
              <w:right w:val="single" w:sz="4" w:space="0" w:color="auto"/>
            </w:tcBorders>
          </w:tcPr>
          <w:p w:rsidR="00F47099" w:rsidRPr="00482576" w:rsidRDefault="00F47099" w:rsidP="00952A8B">
            <w:pPr>
              <w:rPr>
                <w:rFonts w:ascii="宋体" w:hAnsi="宋体" w:cs="宋体" w:hint="eastAsia"/>
                <w:color w:val="000000" w:themeColor="text1"/>
                <w:kern w:val="0"/>
                <w:sz w:val="28"/>
                <w:szCs w:val="28"/>
              </w:rPr>
            </w:pPr>
            <w:r w:rsidRPr="00482576">
              <w:rPr>
                <w:rFonts w:ascii="宋体" w:hAnsi="宋体" w:cs="宋体" w:hint="eastAsia"/>
                <w:b/>
                <w:color w:val="000000" w:themeColor="text1"/>
                <w:kern w:val="0"/>
                <w:sz w:val="28"/>
                <w:szCs w:val="28"/>
              </w:rPr>
              <w:t xml:space="preserve">2.旅客安全、货物安全和船体完整性                                              </w:t>
            </w:r>
          </w:p>
        </w:tc>
        <w:tc>
          <w:tcPr>
            <w:tcW w:w="720" w:type="dxa"/>
            <w:vMerge w:val="restart"/>
            <w:tcBorders>
              <w:top w:val="single" w:sz="4" w:space="0" w:color="auto"/>
              <w:left w:val="single" w:sz="4" w:space="0" w:color="auto"/>
            </w:tcBorders>
            <w:vAlign w:val="center"/>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6.0</w:t>
            </w:r>
          </w:p>
        </w:tc>
        <w:tc>
          <w:tcPr>
            <w:tcW w:w="720" w:type="dxa"/>
            <w:vMerge w:val="restart"/>
            <w:vAlign w:val="center"/>
          </w:tcPr>
          <w:p w:rsidR="00F47099" w:rsidRPr="00482576" w:rsidRDefault="00F47099" w:rsidP="00952A8B">
            <w:pPr>
              <w:jc w:val="center"/>
              <w:rPr>
                <w:rFonts w:ascii="宋体" w:hAnsi="宋体" w:hint="eastAsia"/>
                <w:b/>
                <w:color w:val="000000" w:themeColor="text1"/>
                <w:sz w:val="28"/>
                <w:szCs w:val="28"/>
              </w:rPr>
            </w:pPr>
          </w:p>
        </w:tc>
      </w:tr>
      <w:tr w:rsidR="00F47099" w:rsidRPr="00482576" w:rsidTr="00952A8B">
        <w:trPr>
          <w:trHeight w:val="250"/>
        </w:trPr>
        <w:tc>
          <w:tcPr>
            <w:tcW w:w="7308" w:type="dxa"/>
            <w:tcBorders>
              <w:top w:val="dashed" w:sz="4" w:space="0" w:color="auto"/>
              <w:bottom w:val="dashSmallGap" w:sz="4" w:space="0" w:color="auto"/>
            </w:tcBorders>
          </w:tcPr>
          <w:p w:rsidR="00F47099" w:rsidRPr="00482576" w:rsidRDefault="00F47099" w:rsidP="00952A8B">
            <w:pPr>
              <w:ind w:firstLineChars="50" w:firstLine="140"/>
              <w:rPr>
                <w:rFonts w:ascii="宋体" w:hAnsi="宋体" w:hint="eastAsia"/>
                <w:color w:val="000000" w:themeColor="text1"/>
                <w:sz w:val="28"/>
                <w:szCs w:val="28"/>
              </w:rPr>
            </w:pPr>
            <w:r w:rsidRPr="00482576">
              <w:rPr>
                <w:rFonts w:ascii="宋体" w:hAnsi="宋体" w:cs="宋体" w:hint="eastAsia"/>
                <w:color w:val="000000" w:themeColor="text1"/>
                <w:kern w:val="0"/>
                <w:sz w:val="28"/>
                <w:szCs w:val="28"/>
              </w:rPr>
              <w:t>2.1装卸货物单元的程序</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378"/>
        </w:trPr>
        <w:tc>
          <w:tcPr>
            <w:tcW w:w="7308" w:type="dxa"/>
            <w:tcBorders>
              <w:top w:val="dashSmallGap" w:sz="4" w:space="0" w:color="auto"/>
              <w:bottom w:val="dashSmallGap" w:sz="4" w:space="0" w:color="auto"/>
            </w:tcBorders>
          </w:tcPr>
          <w:p w:rsidR="00F47099" w:rsidRPr="00482576" w:rsidRDefault="00F47099" w:rsidP="00952A8B">
            <w:pPr>
              <w:ind w:firstLineChars="50" w:firstLine="140"/>
              <w:jc w:val="left"/>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2.2安排上下旅客特别注意残疾人和需要帮助旅客的程序。</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270"/>
        </w:trPr>
        <w:tc>
          <w:tcPr>
            <w:tcW w:w="7308" w:type="dxa"/>
            <w:tcBorders>
              <w:top w:val="dashSmallGap" w:sz="4" w:space="0" w:color="auto"/>
              <w:bottom w:val="dashSmallGap" w:sz="4" w:space="0" w:color="auto"/>
            </w:tcBorders>
          </w:tcPr>
          <w:p w:rsidR="00F47099" w:rsidRPr="00482576" w:rsidRDefault="00F47099" w:rsidP="00952A8B">
            <w:pPr>
              <w:ind w:firstLineChars="50" w:firstLine="140"/>
              <w:jc w:val="left"/>
              <w:rPr>
                <w:rFonts w:ascii="宋体" w:hAnsi="宋体" w:cs="宋体"/>
                <w:color w:val="000000" w:themeColor="text1"/>
                <w:kern w:val="0"/>
                <w:sz w:val="28"/>
                <w:szCs w:val="28"/>
              </w:rPr>
            </w:pPr>
            <w:r w:rsidRPr="00482576">
              <w:rPr>
                <w:rFonts w:ascii="宋体" w:hAnsi="宋体" w:cs="宋体" w:hint="eastAsia"/>
                <w:color w:val="000000" w:themeColor="text1"/>
                <w:kern w:val="0"/>
                <w:sz w:val="28"/>
                <w:szCs w:val="28"/>
              </w:rPr>
              <w:t>2.3滚装客船的稳性和吃水差、船舶强度</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279"/>
        </w:trPr>
        <w:tc>
          <w:tcPr>
            <w:tcW w:w="7308" w:type="dxa"/>
            <w:tcBorders>
              <w:top w:val="dashSmallGap" w:sz="4" w:space="0" w:color="auto"/>
              <w:bottom w:val="dashSmallGap" w:sz="4" w:space="0" w:color="auto"/>
            </w:tcBorders>
          </w:tcPr>
          <w:p w:rsidR="00F47099" w:rsidRPr="00482576" w:rsidRDefault="00F47099" w:rsidP="00952A8B">
            <w:pPr>
              <w:ind w:firstLineChars="50" w:firstLine="140"/>
              <w:jc w:val="left"/>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2.4货物卸积载程序，货物系固设备和材料及其局限性</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284"/>
        </w:trPr>
        <w:tc>
          <w:tcPr>
            <w:tcW w:w="7308" w:type="dxa"/>
            <w:tcBorders>
              <w:top w:val="dashSmallGap" w:sz="4" w:space="0" w:color="auto"/>
              <w:bottom w:val="dashSmallGap" w:sz="4" w:space="0" w:color="auto"/>
            </w:tcBorders>
          </w:tcPr>
          <w:p w:rsidR="00F47099" w:rsidRPr="00482576" w:rsidRDefault="00F47099" w:rsidP="00952A8B">
            <w:pPr>
              <w:ind w:left="479" w:hangingChars="171" w:hanging="479"/>
              <w:jc w:val="left"/>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 xml:space="preserve"> 2.5货舱大气的检测和正确的通风程序</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130"/>
        </w:trPr>
        <w:tc>
          <w:tcPr>
            <w:tcW w:w="7308" w:type="dxa"/>
            <w:tcBorders>
              <w:top w:val="dashSmallGap" w:sz="4" w:space="0" w:color="auto"/>
              <w:bottom w:val="single" w:sz="4" w:space="0" w:color="auto"/>
            </w:tcBorders>
          </w:tcPr>
          <w:p w:rsidR="00F47099" w:rsidRPr="00482576" w:rsidRDefault="00F47099" w:rsidP="00952A8B">
            <w:pPr>
              <w:ind w:firstLineChars="50" w:firstLine="140"/>
              <w:jc w:val="left"/>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2.6防止进水和维持水密边界的重要性，保持稳性和水密完整性的关键因素</w:t>
            </w:r>
          </w:p>
        </w:tc>
        <w:tc>
          <w:tcPr>
            <w:tcW w:w="720" w:type="dxa"/>
            <w:vMerge/>
            <w:tcBorders>
              <w:bottom w:val="single" w:sz="4" w:space="0" w:color="auto"/>
            </w:tcBorders>
          </w:tcPr>
          <w:p w:rsidR="00F47099" w:rsidRPr="00482576" w:rsidRDefault="00F47099" w:rsidP="00952A8B">
            <w:pPr>
              <w:rPr>
                <w:rFonts w:ascii="宋体" w:hAnsi="宋体" w:hint="eastAsia"/>
                <w:b/>
                <w:color w:val="000000" w:themeColor="text1"/>
                <w:sz w:val="28"/>
                <w:szCs w:val="28"/>
              </w:rPr>
            </w:pPr>
          </w:p>
        </w:tc>
        <w:tc>
          <w:tcPr>
            <w:tcW w:w="720" w:type="dxa"/>
            <w:vMerge/>
            <w:tcBorders>
              <w:bottom w:val="single" w:sz="4" w:space="0" w:color="auto"/>
            </w:tcBorders>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single" w:sz="4" w:space="0" w:color="auto"/>
              <w:bottom w:val="dashSmallGap" w:sz="4" w:space="0" w:color="auto"/>
            </w:tcBorders>
          </w:tcPr>
          <w:p w:rsidR="00F47099" w:rsidRPr="00482576" w:rsidRDefault="00F47099" w:rsidP="00952A8B">
            <w:pPr>
              <w:rPr>
                <w:rFonts w:ascii="宋体" w:hAnsi="宋体" w:cs="宋体" w:hint="eastAsia"/>
                <w:b/>
                <w:color w:val="000000" w:themeColor="text1"/>
                <w:kern w:val="0"/>
                <w:sz w:val="28"/>
                <w:szCs w:val="28"/>
              </w:rPr>
            </w:pPr>
            <w:r w:rsidRPr="00482576">
              <w:rPr>
                <w:rFonts w:ascii="宋体" w:hAnsi="宋体" w:cs="宋体" w:hint="eastAsia"/>
                <w:b/>
                <w:color w:val="000000" w:themeColor="text1"/>
                <w:kern w:val="0"/>
                <w:sz w:val="28"/>
                <w:szCs w:val="28"/>
              </w:rPr>
              <w:t>3.危机管理</w:t>
            </w:r>
          </w:p>
        </w:tc>
        <w:tc>
          <w:tcPr>
            <w:tcW w:w="720" w:type="dxa"/>
            <w:vMerge w:val="restart"/>
            <w:tcBorders>
              <w:top w:val="single" w:sz="4" w:space="0" w:color="auto"/>
            </w:tcBorders>
          </w:tcPr>
          <w:p w:rsidR="00F47099" w:rsidRPr="00482576" w:rsidRDefault="00F47099" w:rsidP="00952A8B">
            <w:pPr>
              <w:rPr>
                <w:rFonts w:ascii="宋体" w:hAnsi="宋体" w:hint="eastAsia"/>
                <w:b/>
                <w:color w:val="000000" w:themeColor="text1"/>
                <w:sz w:val="28"/>
                <w:szCs w:val="28"/>
              </w:rPr>
            </w:pPr>
          </w:p>
          <w:p w:rsidR="00F47099" w:rsidRPr="00482576" w:rsidRDefault="00F47099" w:rsidP="00952A8B">
            <w:pPr>
              <w:rPr>
                <w:rFonts w:ascii="宋体" w:hAnsi="宋体" w:hint="eastAsia"/>
                <w:b/>
                <w:color w:val="000000" w:themeColor="text1"/>
                <w:sz w:val="28"/>
                <w:szCs w:val="28"/>
              </w:rPr>
            </w:pPr>
          </w:p>
          <w:p w:rsidR="00F47099" w:rsidRPr="00482576" w:rsidRDefault="00F47099" w:rsidP="00952A8B">
            <w:pPr>
              <w:rPr>
                <w:rFonts w:ascii="宋体" w:hAnsi="宋体" w:hint="eastAsia"/>
                <w:b/>
                <w:color w:val="000000" w:themeColor="text1"/>
                <w:sz w:val="28"/>
                <w:szCs w:val="28"/>
              </w:rPr>
            </w:pPr>
          </w:p>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lastRenderedPageBreak/>
              <w:t>3.0</w:t>
            </w:r>
          </w:p>
        </w:tc>
        <w:tc>
          <w:tcPr>
            <w:tcW w:w="720" w:type="dxa"/>
            <w:vMerge w:val="restart"/>
            <w:tcBorders>
              <w:top w:val="single" w:sz="4" w:space="0" w:color="auto"/>
            </w:tcBorders>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dashSmallGap" w:sz="4" w:space="0" w:color="auto"/>
              <w:bottom w:val="dashSmallGap" w:sz="4" w:space="0" w:color="auto"/>
            </w:tcBorders>
          </w:tcPr>
          <w:p w:rsidR="00F47099" w:rsidRPr="00482576" w:rsidRDefault="00F47099" w:rsidP="00952A8B">
            <w:pPr>
              <w:ind w:firstLineChars="50" w:firstLine="140"/>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3.1应急计划和程序</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dashSmallGap" w:sz="4" w:space="0" w:color="auto"/>
              <w:bottom w:val="dashSmallGap" w:sz="4" w:space="0" w:color="auto"/>
            </w:tcBorders>
          </w:tcPr>
          <w:p w:rsidR="00F47099" w:rsidRPr="00482576" w:rsidRDefault="00F47099" w:rsidP="00952A8B">
            <w:pPr>
              <w:ind w:firstLineChars="50" w:firstLine="140"/>
              <w:jc w:val="left"/>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3.2应急资源的局限性</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dashSmallGap" w:sz="4" w:space="0" w:color="auto"/>
              <w:bottom w:val="single" w:sz="4" w:space="0" w:color="auto"/>
            </w:tcBorders>
          </w:tcPr>
          <w:p w:rsidR="00F47099" w:rsidRPr="00482576" w:rsidRDefault="00F47099" w:rsidP="00952A8B">
            <w:pPr>
              <w:tabs>
                <w:tab w:val="left" w:pos="3570"/>
              </w:tabs>
              <w:ind w:firstLineChars="50" w:firstLine="140"/>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lastRenderedPageBreak/>
              <w:t>3.3滚装客船消防的特点，货物舱室防火与灭火程序</w:t>
            </w:r>
          </w:p>
        </w:tc>
        <w:tc>
          <w:tcPr>
            <w:tcW w:w="720" w:type="dxa"/>
            <w:vMerge/>
          </w:tcPr>
          <w:p w:rsidR="00F47099" w:rsidRPr="00482576" w:rsidRDefault="00F47099" w:rsidP="00952A8B">
            <w:pPr>
              <w:rPr>
                <w:rFonts w:ascii="宋体" w:hAnsi="宋体" w:hint="eastAsia"/>
                <w:b/>
                <w:color w:val="000000" w:themeColor="text1"/>
                <w:sz w:val="28"/>
                <w:szCs w:val="28"/>
              </w:rPr>
            </w:pPr>
          </w:p>
        </w:tc>
        <w:tc>
          <w:tcPr>
            <w:tcW w:w="720" w:type="dxa"/>
            <w:vMerge/>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dashSmallGap" w:sz="4" w:space="0" w:color="auto"/>
              <w:bottom w:val="single" w:sz="4" w:space="0" w:color="auto"/>
            </w:tcBorders>
          </w:tcPr>
          <w:p w:rsidR="00F47099" w:rsidRPr="00482576" w:rsidRDefault="00F47099" w:rsidP="00952A8B">
            <w:pPr>
              <w:tabs>
                <w:tab w:val="left" w:pos="3570"/>
              </w:tabs>
              <w:ind w:firstLineChars="50" w:firstLine="140"/>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lastRenderedPageBreak/>
              <w:t>3.4船舶破损计划和组织</w:t>
            </w:r>
          </w:p>
        </w:tc>
        <w:tc>
          <w:tcPr>
            <w:tcW w:w="720" w:type="dxa"/>
            <w:vMerge/>
            <w:tcBorders>
              <w:bottom w:val="single" w:sz="4" w:space="0" w:color="auto"/>
            </w:tcBorders>
          </w:tcPr>
          <w:p w:rsidR="00F47099" w:rsidRPr="00482576" w:rsidRDefault="00F47099" w:rsidP="00952A8B">
            <w:pPr>
              <w:rPr>
                <w:rFonts w:ascii="宋体" w:hAnsi="宋体" w:hint="eastAsia"/>
                <w:b/>
                <w:color w:val="000000" w:themeColor="text1"/>
                <w:sz w:val="28"/>
                <w:szCs w:val="28"/>
              </w:rPr>
            </w:pPr>
          </w:p>
        </w:tc>
        <w:tc>
          <w:tcPr>
            <w:tcW w:w="720" w:type="dxa"/>
            <w:vMerge/>
            <w:tcBorders>
              <w:bottom w:val="single" w:sz="4" w:space="0" w:color="auto"/>
            </w:tcBorders>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303"/>
        </w:trPr>
        <w:tc>
          <w:tcPr>
            <w:tcW w:w="7308" w:type="dxa"/>
            <w:tcBorders>
              <w:top w:val="single" w:sz="4" w:space="0" w:color="auto"/>
              <w:bottom w:val="dashSmallGap" w:sz="4" w:space="0" w:color="auto"/>
            </w:tcBorders>
          </w:tcPr>
          <w:p w:rsidR="00F47099" w:rsidRPr="00482576" w:rsidRDefault="00F47099" w:rsidP="00952A8B">
            <w:pPr>
              <w:tabs>
                <w:tab w:val="left" w:pos="3570"/>
              </w:tabs>
              <w:rPr>
                <w:rFonts w:ascii="宋体" w:hAnsi="宋体" w:cs="宋体" w:hint="eastAsia"/>
                <w:color w:val="000000" w:themeColor="text1"/>
                <w:kern w:val="0"/>
                <w:sz w:val="28"/>
                <w:szCs w:val="28"/>
              </w:rPr>
            </w:pPr>
            <w:r w:rsidRPr="00482576">
              <w:rPr>
                <w:rFonts w:ascii="宋体" w:hAnsi="宋体" w:cs="宋体" w:hint="eastAsia"/>
                <w:b/>
                <w:color w:val="000000" w:themeColor="text1"/>
                <w:kern w:val="0"/>
                <w:sz w:val="28"/>
                <w:szCs w:val="28"/>
              </w:rPr>
              <w:t>4.滚装客船实训操作</w:t>
            </w:r>
          </w:p>
        </w:tc>
        <w:tc>
          <w:tcPr>
            <w:tcW w:w="720" w:type="dxa"/>
            <w:vMerge w:val="restart"/>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 xml:space="preserve"> </w:t>
            </w:r>
          </w:p>
        </w:tc>
        <w:tc>
          <w:tcPr>
            <w:tcW w:w="720" w:type="dxa"/>
            <w:vMerge w:val="restart"/>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 xml:space="preserve">  </w:t>
            </w:r>
          </w:p>
          <w:p w:rsidR="00F47099" w:rsidRPr="00482576" w:rsidRDefault="00F47099" w:rsidP="00952A8B">
            <w:pPr>
              <w:rPr>
                <w:rFonts w:ascii="宋体" w:hAnsi="宋体" w:hint="eastAsia"/>
                <w:b/>
                <w:color w:val="000000" w:themeColor="text1"/>
                <w:sz w:val="28"/>
                <w:szCs w:val="28"/>
              </w:rPr>
            </w:pPr>
          </w:p>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 xml:space="preserve"> 6.0</w:t>
            </w:r>
          </w:p>
        </w:tc>
      </w:tr>
      <w:tr w:rsidR="00F47099" w:rsidRPr="00482576" w:rsidTr="00952A8B">
        <w:trPr>
          <w:trHeight w:val="400"/>
        </w:trPr>
        <w:tc>
          <w:tcPr>
            <w:tcW w:w="7308" w:type="dxa"/>
            <w:tcBorders>
              <w:top w:val="dashSmallGap" w:sz="4" w:space="0" w:color="auto"/>
              <w:bottom w:val="dashSmallGap" w:sz="4" w:space="0" w:color="auto"/>
            </w:tcBorders>
          </w:tcPr>
          <w:p w:rsidR="00F47099" w:rsidRPr="00482576" w:rsidRDefault="00F47099" w:rsidP="00952A8B">
            <w:pPr>
              <w:tabs>
                <w:tab w:val="left" w:pos="3570"/>
              </w:tabs>
              <w:ind w:firstLineChars="50" w:firstLine="140"/>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4.1模拟消防演习，正确使用消防资源。</w:t>
            </w:r>
          </w:p>
        </w:tc>
        <w:tc>
          <w:tcPr>
            <w:tcW w:w="720" w:type="dxa"/>
            <w:vMerge/>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p>
        </w:tc>
        <w:tc>
          <w:tcPr>
            <w:tcW w:w="720" w:type="dxa"/>
            <w:vMerge/>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dashSmallGap" w:sz="4" w:space="0" w:color="auto"/>
              <w:bottom w:val="dashSmallGap" w:sz="4" w:space="0" w:color="auto"/>
            </w:tcBorders>
          </w:tcPr>
          <w:p w:rsidR="00F47099" w:rsidRPr="00482576" w:rsidRDefault="00F47099" w:rsidP="00952A8B">
            <w:pPr>
              <w:tabs>
                <w:tab w:val="left" w:pos="3570"/>
              </w:tabs>
              <w:ind w:leftChars="66" w:left="139"/>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4.2了解船舶破损控制系统，舱室进水保证水密完整性的具体措施，正确操作（开、闭、紧固）船体开口部分及正确检查开口部分水密的方法</w:t>
            </w:r>
          </w:p>
        </w:tc>
        <w:tc>
          <w:tcPr>
            <w:tcW w:w="720" w:type="dxa"/>
            <w:vMerge/>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p>
        </w:tc>
        <w:tc>
          <w:tcPr>
            <w:tcW w:w="720" w:type="dxa"/>
            <w:vMerge/>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dashSmallGap" w:sz="4" w:space="0" w:color="auto"/>
              <w:bottom w:val="single" w:sz="4" w:space="0" w:color="auto"/>
            </w:tcBorders>
          </w:tcPr>
          <w:p w:rsidR="00F47099" w:rsidRPr="00482576" w:rsidRDefault="00F47099" w:rsidP="00952A8B">
            <w:pPr>
              <w:tabs>
                <w:tab w:val="left" w:pos="945"/>
              </w:tabs>
              <w:ind w:leftChars="66" w:left="139"/>
              <w:rPr>
                <w:rFonts w:ascii="宋体" w:hAnsi="宋体" w:cs="宋体" w:hint="eastAsia"/>
                <w:color w:val="000000" w:themeColor="text1"/>
                <w:kern w:val="0"/>
                <w:sz w:val="28"/>
                <w:szCs w:val="28"/>
              </w:rPr>
            </w:pPr>
            <w:r w:rsidRPr="00482576">
              <w:rPr>
                <w:rFonts w:ascii="宋体" w:hAnsi="宋体" w:cs="宋体" w:hint="eastAsia"/>
                <w:color w:val="000000" w:themeColor="text1"/>
                <w:kern w:val="0"/>
                <w:sz w:val="28"/>
                <w:szCs w:val="28"/>
              </w:rPr>
              <w:t>4.3模拟紧急情况下的场景，协助旅客有序疏散、迅速转移到集合点，并正确操作紧急撤离系统</w:t>
            </w:r>
          </w:p>
        </w:tc>
        <w:tc>
          <w:tcPr>
            <w:tcW w:w="720" w:type="dxa"/>
            <w:vMerge/>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p>
        </w:tc>
        <w:tc>
          <w:tcPr>
            <w:tcW w:w="720" w:type="dxa"/>
            <w:vMerge/>
            <w:tcBorders>
              <w:top w:val="single" w:sz="4" w:space="0" w:color="auto"/>
              <w:bottom w:val="single" w:sz="4" w:space="0" w:color="auto"/>
            </w:tcBorders>
          </w:tcPr>
          <w:p w:rsidR="00F47099" w:rsidRPr="00482576" w:rsidRDefault="00F47099" w:rsidP="00952A8B">
            <w:pPr>
              <w:rPr>
                <w:rFonts w:ascii="宋体" w:hAnsi="宋体" w:hint="eastAsia"/>
                <w:b/>
                <w:color w:val="000000" w:themeColor="text1"/>
                <w:sz w:val="28"/>
                <w:szCs w:val="28"/>
              </w:rPr>
            </w:pPr>
          </w:p>
        </w:tc>
      </w:tr>
      <w:tr w:rsidR="00F47099" w:rsidRPr="00482576" w:rsidTr="00952A8B">
        <w:trPr>
          <w:trHeight w:val="400"/>
        </w:trPr>
        <w:tc>
          <w:tcPr>
            <w:tcW w:w="7308" w:type="dxa"/>
            <w:tcBorders>
              <w:top w:val="single" w:sz="4" w:space="0" w:color="auto"/>
              <w:bottom w:val="thinThickSmallGap" w:sz="24" w:space="0" w:color="auto"/>
            </w:tcBorders>
          </w:tcPr>
          <w:p w:rsidR="00F47099" w:rsidRPr="00482576" w:rsidRDefault="00F47099" w:rsidP="00952A8B">
            <w:pPr>
              <w:tabs>
                <w:tab w:val="left" w:pos="945"/>
              </w:tabs>
              <w:rPr>
                <w:rFonts w:ascii="宋体" w:hAnsi="宋体" w:cs="宋体" w:hint="eastAsia"/>
                <w:b/>
                <w:color w:val="000000" w:themeColor="text1"/>
                <w:kern w:val="0"/>
                <w:sz w:val="28"/>
                <w:szCs w:val="28"/>
              </w:rPr>
            </w:pPr>
            <w:r w:rsidRPr="00482576">
              <w:rPr>
                <w:rFonts w:ascii="宋体" w:hAnsi="宋体" w:cs="宋体" w:hint="eastAsia"/>
                <w:b/>
                <w:color w:val="000000" w:themeColor="text1"/>
                <w:kern w:val="0"/>
                <w:sz w:val="28"/>
                <w:szCs w:val="28"/>
              </w:rPr>
              <w:t>合计：共18学时</w:t>
            </w:r>
          </w:p>
        </w:tc>
        <w:tc>
          <w:tcPr>
            <w:tcW w:w="720" w:type="dxa"/>
            <w:tcBorders>
              <w:top w:val="single" w:sz="4" w:space="0" w:color="auto"/>
              <w:bottom w:val="thinThickSmallGap" w:sz="2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12.0</w:t>
            </w:r>
          </w:p>
        </w:tc>
        <w:tc>
          <w:tcPr>
            <w:tcW w:w="720" w:type="dxa"/>
            <w:tcBorders>
              <w:top w:val="single" w:sz="4" w:space="0" w:color="auto"/>
              <w:bottom w:val="thinThickSmallGap" w:sz="24" w:space="0" w:color="auto"/>
            </w:tcBorders>
          </w:tcPr>
          <w:p w:rsidR="00F47099" w:rsidRPr="00482576" w:rsidRDefault="00F47099" w:rsidP="00952A8B">
            <w:pPr>
              <w:rPr>
                <w:rFonts w:ascii="宋体" w:hAnsi="宋体" w:hint="eastAsia"/>
                <w:b/>
                <w:color w:val="000000" w:themeColor="text1"/>
                <w:sz w:val="28"/>
                <w:szCs w:val="28"/>
              </w:rPr>
            </w:pPr>
            <w:r w:rsidRPr="00482576">
              <w:rPr>
                <w:rFonts w:ascii="宋体" w:hAnsi="宋体" w:hint="eastAsia"/>
                <w:b/>
                <w:color w:val="000000" w:themeColor="text1"/>
                <w:sz w:val="28"/>
                <w:szCs w:val="28"/>
              </w:rPr>
              <w:t>6.0</w:t>
            </w:r>
          </w:p>
        </w:tc>
      </w:tr>
    </w:tbl>
    <w:p w:rsidR="00F47099" w:rsidRPr="00482576" w:rsidRDefault="00F47099" w:rsidP="00F47099">
      <w:pPr>
        <w:rPr>
          <w:color w:val="000000" w:themeColor="text1"/>
          <w:sz w:val="28"/>
          <w:szCs w:val="28"/>
        </w:rPr>
      </w:pPr>
    </w:p>
    <w:p w:rsidR="00F47099" w:rsidRPr="00482576" w:rsidRDefault="00F47099" w:rsidP="00F47099">
      <w:pPr>
        <w:rPr>
          <w:rFonts w:ascii="宋体" w:hAnsi="宋体" w:hint="eastAsia"/>
          <w:b/>
          <w:color w:val="000000" w:themeColor="text1"/>
          <w:sz w:val="28"/>
          <w:szCs w:val="28"/>
        </w:rPr>
      </w:pPr>
    </w:p>
    <w:p w:rsidR="00F47099" w:rsidRPr="00482576" w:rsidRDefault="00F47099" w:rsidP="00F47099">
      <w:pPr>
        <w:rPr>
          <w:color w:val="000000" w:themeColor="text1"/>
          <w:sz w:val="28"/>
          <w:szCs w:val="28"/>
        </w:rPr>
      </w:pPr>
    </w:p>
    <w:p w:rsidR="00823035" w:rsidRDefault="00823035"/>
    <w:sectPr w:rsidR="0082303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35" w:rsidRDefault="00823035" w:rsidP="00F47099">
      <w:r>
        <w:separator/>
      </w:r>
    </w:p>
  </w:endnote>
  <w:endnote w:type="continuationSeparator" w:id="1">
    <w:p w:rsidR="00823035" w:rsidRDefault="00823035" w:rsidP="00F470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35" w:rsidRDefault="00823035" w:rsidP="00F47099">
      <w:r>
        <w:separator/>
      </w:r>
    </w:p>
  </w:footnote>
  <w:footnote w:type="continuationSeparator" w:id="1">
    <w:p w:rsidR="00823035" w:rsidRDefault="00823035" w:rsidP="00F470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099"/>
    <w:rsid w:val="00823035"/>
    <w:rsid w:val="00F470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0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7099"/>
    <w:rPr>
      <w:sz w:val="18"/>
      <w:szCs w:val="18"/>
    </w:rPr>
  </w:style>
  <w:style w:type="paragraph" w:styleId="a4">
    <w:name w:val="footer"/>
    <w:basedOn w:val="a"/>
    <w:link w:val="Char0"/>
    <w:uiPriority w:val="99"/>
    <w:semiHidden/>
    <w:unhideWhenUsed/>
    <w:rsid w:val="00F470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7099"/>
    <w:rPr>
      <w:sz w:val="18"/>
      <w:szCs w:val="18"/>
    </w:rPr>
  </w:style>
  <w:style w:type="paragraph" w:styleId="a5">
    <w:name w:val="Normal (Web)"/>
    <w:basedOn w:val="a"/>
    <w:rsid w:val="00F47099"/>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2014-08-12T06:35:00Z</dcterms:created>
  <dcterms:modified xsi:type="dcterms:W3CDTF">2014-08-12T06:35:00Z</dcterms:modified>
</cp:coreProperties>
</file>